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AE" w:rsidRPr="00A854AB" w:rsidRDefault="00C457D3" w:rsidP="00654667">
      <w:pPr>
        <w:autoSpaceDN w:val="0"/>
        <w:ind w:leftChars="300" w:left="777" w:rightChars="300" w:right="777"/>
      </w:pPr>
      <w:r w:rsidRPr="00A854AB">
        <w:rPr>
          <w:rFonts w:hint="eastAsia"/>
        </w:rPr>
        <w:t>由仁町立診療所</w:t>
      </w:r>
      <w:r w:rsidR="00C81F39" w:rsidRPr="00A854AB">
        <w:rPr>
          <w:rFonts w:hint="eastAsia"/>
        </w:rPr>
        <w:t>電子カルテシステム</w:t>
      </w:r>
      <w:r w:rsidR="00D378AE" w:rsidRPr="00A854AB">
        <w:rPr>
          <w:rFonts w:hint="eastAsia"/>
        </w:rPr>
        <w:t>導入</w:t>
      </w:r>
      <w:r w:rsidR="00846596" w:rsidRPr="00A854AB">
        <w:rPr>
          <w:rFonts w:hint="eastAsia"/>
        </w:rPr>
        <w:t>業務</w:t>
      </w:r>
      <w:r w:rsidRPr="00A854AB">
        <w:rPr>
          <w:rFonts w:hint="eastAsia"/>
        </w:rPr>
        <w:t>に係る</w:t>
      </w:r>
      <w:r w:rsidR="009A5D95" w:rsidRPr="00A854AB">
        <w:rPr>
          <w:rFonts w:hint="eastAsia"/>
        </w:rPr>
        <w:t>公募</w:t>
      </w:r>
      <w:r w:rsidR="00846596" w:rsidRPr="00A854AB">
        <w:rPr>
          <w:rFonts w:hint="eastAsia"/>
        </w:rPr>
        <w:t>型プロポーザル</w:t>
      </w:r>
      <w:r w:rsidR="00D378AE" w:rsidRPr="00A854AB">
        <w:rPr>
          <w:rFonts w:hint="eastAsia"/>
        </w:rPr>
        <w:t>実施要領</w:t>
      </w:r>
    </w:p>
    <w:p w:rsidR="00C457D3" w:rsidRPr="00A854AB" w:rsidRDefault="00C457D3" w:rsidP="00654667">
      <w:pPr>
        <w:autoSpaceDN w:val="0"/>
      </w:pPr>
    </w:p>
    <w:p w:rsidR="00D378AE" w:rsidRPr="00A854AB" w:rsidRDefault="00F37222" w:rsidP="00654667">
      <w:pPr>
        <w:autoSpaceDN w:val="0"/>
        <w:ind w:firstLineChars="100" w:firstLine="259"/>
      </w:pPr>
      <w:r w:rsidRPr="00A854AB">
        <w:rPr>
          <w:rFonts w:hint="eastAsia"/>
        </w:rPr>
        <w:t>この</w:t>
      </w:r>
      <w:r w:rsidR="00D378AE" w:rsidRPr="00A854AB">
        <w:rPr>
          <w:rFonts w:hint="eastAsia"/>
        </w:rPr>
        <w:t>要領は、</w:t>
      </w:r>
      <w:r w:rsidR="00C457D3" w:rsidRPr="00A854AB">
        <w:rPr>
          <w:rFonts w:hint="eastAsia"/>
        </w:rPr>
        <w:t>由仁町立診療所</w:t>
      </w:r>
      <w:r w:rsidR="00C81F39" w:rsidRPr="00A854AB">
        <w:rPr>
          <w:rFonts w:hint="eastAsia"/>
        </w:rPr>
        <w:t>電子カルテ</w:t>
      </w:r>
      <w:r w:rsidR="00C457D3" w:rsidRPr="00A854AB">
        <w:rPr>
          <w:rFonts w:hint="eastAsia"/>
        </w:rPr>
        <w:t>システム導入</w:t>
      </w:r>
      <w:r w:rsidR="00846596" w:rsidRPr="00A854AB">
        <w:rPr>
          <w:rFonts w:hint="eastAsia"/>
        </w:rPr>
        <w:t>業務</w:t>
      </w:r>
      <w:r w:rsidR="00D378AE" w:rsidRPr="00A854AB">
        <w:rPr>
          <w:rFonts w:hint="eastAsia"/>
        </w:rPr>
        <w:t>に係る契約の相手方となる事業者の選定に</w:t>
      </w:r>
      <w:r w:rsidR="00D54004" w:rsidRPr="00A854AB">
        <w:rPr>
          <w:rFonts w:hint="eastAsia"/>
        </w:rPr>
        <w:t>あたり、</w:t>
      </w:r>
      <w:r w:rsidR="009A5D95" w:rsidRPr="00A854AB">
        <w:rPr>
          <w:rFonts w:hint="eastAsia"/>
        </w:rPr>
        <w:t>公募</w:t>
      </w:r>
      <w:r w:rsidR="00846596" w:rsidRPr="00A854AB">
        <w:rPr>
          <w:rFonts w:hint="eastAsia"/>
        </w:rPr>
        <w:t>型プロポーザル方式</w:t>
      </w:r>
      <w:r w:rsidR="00D54004" w:rsidRPr="00A854AB">
        <w:rPr>
          <w:rFonts w:hint="eastAsia"/>
        </w:rPr>
        <w:t>の</w:t>
      </w:r>
      <w:r w:rsidR="00D378AE" w:rsidRPr="00A854AB">
        <w:rPr>
          <w:rFonts w:hint="eastAsia"/>
        </w:rPr>
        <w:t>実施</w:t>
      </w:r>
      <w:r w:rsidR="00D54004" w:rsidRPr="00A854AB">
        <w:rPr>
          <w:rFonts w:hint="eastAsia"/>
        </w:rPr>
        <w:t>方法等</w:t>
      </w:r>
      <w:r w:rsidR="00D378AE" w:rsidRPr="00A854AB">
        <w:rPr>
          <w:rFonts w:hint="eastAsia"/>
        </w:rPr>
        <w:t>、必要な事項を定める。</w:t>
      </w:r>
    </w:p>
    <w:p w:rsidR="004A704C" w:rsidRPr="00A854AB" w:rsidRDefault="004A704C" w:rsidP="00654667">
      <w:pPr>
        <w:autoSpaceDN w:val="0"/>
      </w:pPr>
    </w:p>
    <w:p w:rsidR="00D378AE" w:rsidRPr="00A854AB" w:rsidRDefault="00F37222" w:rsidP="00654667">
      <w:pPr>
        <w:autoSpaceDN w:val="0"/>
      </w:pPr>
      <w:r w:rsidRPr="00A854AB">
        <w:rPr>
          <w:rFonts w:hint="eastAsia"/>
        </w:rPr>
        <w:t>１</w:t>
      </w:r>
      <w:r w:rsidR="00B01378" w:rsidRPr="00A854AB">
        <w:rPr>
          <w:rFonts w:hint="eastAsia"/>
        </w:rPr>
        <w:t xml:space="preserve">　</w:t>
      </w:r>
      <w:r w:rsidR="00E75F41" w:rsidRPr="00A854AB">
        <w:rPr>
          <w:rFonts w:hint="eastAsia"/>
        </w:rPr>
        <w:t>業務</w:t>
      </w:r>
      <w:r w:rsidR="00D378AE" w:rsidRPr="00A854AB">
        <w:rPr>
          <w:rFonts w:hint="eastAsia"/>
        </w:rPr>
        <w:t>概要</w:t>
      </w:r>
    </w:p>
    <w:p w:rsidR="00D378AE" w:rsidRPr="00A854AB" w:rsidRDefault="00D378AE" w:rsidP="00654667">
      <w:pPr>
        <w:autoSpaceDN w:val="0"/>
      </w:pPr>
      <w:r w:rsidRPr="00A854AB">
        <w:rPr>
          <w:rFonts w:hint="eastAsia"/>
        </w:rPr>
        <w:t>（１）</w:t>
      </w:r>
      <w:r w:rsidR="00E75F41" w:rsidRPr="00A854AB">
        <w:rPr>
          <w:rFonts w:hint="eastAsia"/>
        </w:rPr>
        <w:t>業務</w:t>
      </w:r>
      <w:r w:rsidRPr="00A854AB">
        <w:rPr>
          <w:rFonts w:hint="eastAsia"/>
        </w:rPr>
        <w:t>名</w:t>
      </w:r>
      <w:r w:rsidR="00323B79" w:rsidRPr="00A854AB">
        <w:rPr>
          <w:rFonts w:hint="eastAsia"/>
        </w:rPr>
        <w:t xml:space="preserve">　　</w:t>
      </w:r>
      <w:r w:rsidR="00E75F41" w:rsidRPr="00A854AB">
        <w:rPr>
          <w:rFonts w:hint="eastAsia"/>
        </w:rPr>
        <w:t xml:space="preserve">　</w:t>
      </w:r>
      <w:r w:rsidR="000C1447" w:rsidRPr="00A854AB">
        <w:rPr>
          <w:rFonts w:hint="eastAsia"/>
        </w:rPr>
        <w:t xml:space="preserve">　</w:t>
      </w:r>
      <w:r w:rsidR="00C81F39" w:rsidRPr="00A854AB">
        <w:rPr>
          <w:rFonts w:hint="eastAsia"/>
        </w:rPr>
        <w:t>電子カルテシステム</w:t>
      </w:r>
      <w:r w:rsidR="00323B79" w:rsidRPr="00A854AB">
        <w:rPr>
          <w:rFonts w:hint="eastAsia"/>
        </w:rPr>
        <w:t>導入</w:t>
      </w:r>
      <w:r w:rsidR="00E75F41" w:rsidRPr="00A854AB">
        <w:rPr>
          <w:rFonts w:hint="eastAsia"/>
        </w:rPr>
        <w:t>業務</w:t>
      </w:r>
    </w:p>
    <w:p w:rsidR="00F37222" w:rsidRPr="00A854AB" w:rsidRDefault="00F37222" w:rsidP="00654667">
      <w:pPr>
        <w:autoSpaceDN w:val="0"/>
      </w:pPr>
      <w:r w:rsidRPr="00A854AB">
        <w:rPr>
          <w:rFonts w:hint="eastAsia"/>
        </w:rPr>
        <w:t xml:space="preserve">（２）発注者　　</w:t>
      </w:r>
      <w:r w:rsidR="000C1447" w:rsidRPr="00A854AB">
        <w:rPr>
          <w:rFonts w:hint="eastAsia"/>
        </w:rPr>
        <w:t xml:space="preserve">　</w:t>
      </w:r>
      <w:r w:rsidR="00E75F41" w:rsidRPr="00A854AB">
        <w:rPr>
          <w:rFonts w:hint="eastAsia"/>
        </w:rPr>
        <w:t xml:space="preserve">　</w:t>
      </w:r>
      <w:r w:rsidRPr="00A854AB">
        <w:rPr>
          <w:rFonts w:hint="eastAsia"/>
        </w:rPr>
        <w:t>由仁町</w:t>
      </w:r>
    </w:p>
    <w:p w:rsidR="00E75F41" w:rsidRPr="00A854AB" w:rsidRDefault="00E75F41" w:rsidP="00E75F41">
      <w:pPr>
        <w:autoSpaceDN w:val="0"/>
      </w:pPr>
      <w:r w:rsidRPr="00A854AB">
        <w:rPr>
          <w:rFonts w:hint="eastAsia"/>
        </w:rPr>
        <w:t>（３）業務内容　　　別紙「システム等仕様書」のとおり</w:t>
      </w:r>
    </w:p>
    <w:p w:rsidR="00F37222" w:rsidRPr="00A854AB" w:rsidRDefault="00F37222" w:rsidP="00654667">
      <w:pPr>
        <w:autoSpaceDN w:val="0"/>
      </w:pPr>
      <w:r w:rsidRPr="00A854AB">
        <w:rPr>
          <w:rFonts w:hint="eastAsia"/>
        </w:rPr>
        <w:t>（</w:t>
      </w:r>
      <w:r w:rsidR="00E75F41" w:rsidRPr="00A854AB">
        <w:rPr>
          <w:rFonts w:hint="eastAsia"/>
        </w:rPr>
        <w:t>４</w:t>
      </w:r>
      <w:r w:rsidRPr="00A854AB">
        <w:rPr>
          <w:rFonts w:hint="eastAsia"/>
        </w:rPr>
        <w:t xml:space="preserve">）業務期間　</w:t>
      </w:r>
      <w:r w:rsidR="000C1447" w:rsidRPr="00A854AB">
        <w:rPr>
          <w:rFonts w:hint="eastAsia"/>
        </w:rPr>
        <w:t xml:space="preserve">　</w:t>
      </w:r>
      <w:r w:rsidR="00E75F41" w:rsidRPr="00A854AB">
        <w:rPr>
          <w:rFonts w:hint="eastAsia"/>
        </w:rPr>
        <w:t xml:space="preserve">　</w:t>
      </w:r>
      <w:r w:rsidR="00B54EC1" w:rsidRPr="00A854AB">
        <w:rPr>
          <w:rFonts w:hint="eastAsia"/>
        </w:rPr>
        <w:t xml:space="preserve">導入業務　</w:t>
      </w:r>
      <w:r w:rsidRPr="00A854AB">
        <w:rPr>
          <w:rFonts w:hint="eastAsia"/>
        </w:rPr>
        <w:t>契約締結日から</w:t>
      </w:r>
      <w:r w:rsidR="0081258E" w:rsidRPr="00A854AB">
        <w:rPr>
          <w:rFonts w:hint="eastAsia"/>
        </w:rPr>
        <w:t>令和</w:t>
      </w:r>
      <w:r w:rsidR="00B54EC1" w:rsidRPr="00A854AB">
        <w:rPr>
          <w:rFonts w:hint="eastAsia"/>
        </w:rPr>
        <w:t>４</w:t>
      </w:r>
      <w:r w:rsidR="00B017F7" w:rsidRPr="00A854AB">
        <w:rPr>
          <w:rFonts w:hint="eastAsia"/>
        </w:rPr>
        <w:t>年</w:t>
      </w:r>
      <w:r w:rsidR="00B54EC1" w:rsidRPr="00A854AB">
        <w:rPr>
          <w:rFonts w:hint="eastAsia"/>
        </w:rPr>
        <w:t>12</w:t>
      </w:r>
      <w:r w:rsidRPr="00A854AB">
        <w:rPr>
          <w:rFonts w:hint="eastAsia"/>
        </w:rPr>
        <w:t>月</w:t>
      </w:r>
      <w:r w:rsidR="00B54EC1" w:rsidRPr="00A854AB">
        <w:rPr>
          <w:rFonts w:hint="eastAsia"/>
        </w:rPr>
        <w:t>15</w:t>
      </w:r>
      <w:r w:rsidRPr="00A854AB">
        <w:rPr>
          <w:rFonts w:hint="eastAsia"/>
        </w:rPr>
        <w:t>日まで</w:t>
      </w:r>
    </w:p>
    <w:p w:rsidR="00B54EC1" w:rsidRPr="00A854AB" w:rsidRDefault="00B54EC1" w:rsidP="00654667">
      <w:pPr>
        <w:autoSpaceDN w:val="0"/>
      </w:pPr>
      <w:r w:rsidRPr="00A854AB">
        <w:t xml:space="preserve">　　　　　　　　　　保守業務　契約締結日から履行５年経過後まで</w:t>
      </w:r>
    </w:p>
    <w:p w:rsidR="00E75F41" w:rsidRPr="00A854AB" w:rsidRDefault="00E75F41" w:rsidP="00654667">
      <w:pPr>
        <w:autoSpaceDN w:val="0"/>
      </w:pPr>
      <w:r w:rsidRPr="00A854AB">
        <w:rPr>
          <w:rFonts w:hint="eastAsia"/>
        </w:rPr>
        <w:t xml:space="preserve">（５）提案上限額　　</w:t>
      </w:r>
      <w:r w:rsidR="007A282E" w:rsidRPr="00A854AB">
        <w:rPr>
          <w:rFonts w:hint="eastAsia"/>
        </w:rPr>
        <w:t>導入費用</w:t>
      </w:r>
      <w:r w:rsidR="00C81F39" w:rsidRPr="00A854AB">
        <w:rPr>
          <w:rFonts w:hint="eastAsia"/>
        </w:rPr>
        <w:t>15</w:t>
      </w:r>
      <w:r w:rsidRPr="00A854AB">
        <w:rPr>
          <w:rFonts w:hint="eastAsia"/>
        </w:rPr>
        <w:t>,000,000円（消費税及び地方消費税を含む）</w:t>
      </w:r>
    </w:p>
    <w:p w:rsidR="00E75F41" w:rsidRPr="00A854AB" w:rsidRDefault="00E75F41" w:rsidP="007A282E">
      <w:pPr>
        <w:autoSpaceDN w:val="0"/>
        <w:ind w:leftChars="1008" w:left="2871" w:hangingChars="100" w:hanging="259"/>
      </w:pPr>
      <w:r w:rsidRPr="00A854AB">
        <w:rPr>
          <w:rFonts w:hint="eastAsia"/>
        </w:rPr>
        <w:t>※</w:t>
      </w:r>
      <w:r w:rsidR="007A282E" w:rsidRPr="00A854AB">
        <w:rPr>
          <w:rFonts w:hint="eastAsia"/>
        </w:rPr>
        <w:t xml:space="preserve">　</w:t>
      </w:r>
      <w:r w:rsidRPr="00A854AB">
        <w:rPr>
          <w:rFonts w:hint="eastAsia"/>
        </w:rPr>
        <w:t>企画提案内容の規模を示すものであり、契約時の予定価格を示すものではない。</w:t>
      </w:r>
    </w:p>
    <w:p w:rsidR="00C2765E" w:rsidRPr="00A854AB" w:rsidRDefault="00C2765E" w:rsidP="00654667">
      <w:pPr>
        <w:autoSpaceDN w:val="0"/>
      </w:pPr>
    </w:p>
    <w:p w:rsidR="00F37222" w:rsidRPr="00A854AB" w:rsidRDefault="00C2765E" w:rsidP="00654667">
      <w:pPr>
        <w:autoSpaceDN w:val="0"/>
      </w:pPr>
      <w:r w:rsidRPr="00A854AB">
        <w:rPr>
          <w:rFonts w:hint="eastAsia"/>
        </w:rPr>
        <w:t>２　実施</w:t>
      </w:r>
      <w:r w:rsidR="00F37222" w:rsidRPr="00A854AB">
        <w:rPr>
          <w:rFonts w:hint="eastAsia"/>
        </w:rPr>
        <w:t>方法</w:t>
      </w:r>
      <w:r w:rsidR="000C1447" w:rsidRPr="00A854AB">
        <w:rPr>
          <w:rFonts w:hint="eastAsia"/>
        </w:rPr>
        <w:t xml:space="preserve">　</w:t>
      </w:r>
      <w:r w:rsidRPr="00A854AB">
        <w:rPr>
          <w:rFonts w:hint="eastAsia"/>
        </w:rPr>
        <w:t xml:space="preserve">　　</w:t>
      </w:r>
      <w:r w:rsidR="00F37222" w:rsidRPr="00A854AB">
        <w:rPr>
          <w:rFonts w:hint="eastAsia"/>
        </w:rPr>
        <w:t xml:space="preserve">　</w:t>
      </w:r>
      <w:r w:rsidR="009A5D95" w:rsidRPr="00A854AB">
        <w:rPr>
          <w:rFonts w:hint="eastAsia"/>
        </w:rPr>
        <w:t>公募</w:t>
      </w:r>
      <w:r w:rsidR="00E75F41" w:rsidRPr="00A854AB">
        <w:rPr>
          <w:rFonts w:hint="eastAsia"/>
        </w:rPr>
        <w:t>型プロポーザル方式</w:t>
      </w:r>
    </w:p>
    <w:p w:rsidR="000C1447" w:rsidRPr="00A854AB" w:rsidRDefault="000C1447" w:rsidP="00654667">
      <w:pPr>
        <w:autoSpaceDN w:val="0"/>
      </w:pPr>
    </w:p>
    <w:p w:rsidR="004A704C" w:rsidRPr="00A854AB" w:rsidRDefault="00C2765E" w:rsidP="00654667">
      <w:pPr>
        <w:autoSpaceDN w:val="0"/>
      </w:pPr>
      <w:r w:rsidRPr="00A854AB">
        <w:rPr>
          <w:rFonts w:hint="eastAsia"/>
        </w:rPr>
        <w:t>３</w:t>
      </w:r>
      <w:r w:rsidR="004A704C" w:rsidRPr="00A854AB">
        <w:rPr>
          <w:rFonts w:hint="eastAsia"/>
        </w:rPr>
        <w:t xml:space="preserve">　実施スケジュール</w:t>
      </w:r>
    </w:p>
    <w:p w:rsidR="004A704C" w:rsidRPr="00A854AB" w:rsidRDefault="009A5D95" w:rsidP="00654667">
      <w:pPr>
        <w:autoSpaceDN w:val="0"/>
      </w:pPr>
      <w:r w:rsidRPr="00A854AB">
        <w:rPr>
          <w:rFonts w:hint="eastAsia"/>
        </w:rPr>
        <w:t>（１）公募周知</w:t>
      </w:r>
      <w:r w:rsidR="00F81269" w:rsidRPr="00A854AB">
        <w:rPr>
          <w:rFonts w:hint="eastAsia"/>
        </w:rPr>
        <w:t xml:space="preserve">　　　　令和４</w:t>
      </w:r>
      <w:r w:rsidR="004A704C" w:rsidRPr="00A854AB">
        <w:rPr>
          <w:rFonts w:hint="eastAsia"/>
        </w:rPr>
        <w:t>年</w:t>
      </w:r>
      <w:r w:rsidR="003C736E" w:rsidRPr="00A854AB">
        <w:rPr>
          <w:rFonts w:hint="eastAsia"/>
        </w:rPr>
        <w:t>９</w:t>
      </w:r>
      <w:r w:rsidR="004A704C" w:rsidRPr="00A854AB">
        <w:rPr>
          <w:rFonts w:hint="eastAsia"/>
        </w:rPr>
        <w:t>月</w:t>
      </w:r>
      <w:r w:rsidR="00295454" w:rsidRPr="00A854AB">
        <w:rPr>
          <w:rFonts w:hint="eastAsia"/>
        </w:rPr>
        <w:t>14</w:t>
      </w:r>
      <w:r w:rsidR="004A704C" w:rsidRPr="00A854AB">
        <w:rPr>
          <w:rFonts w:hint="eastAsia"/>
        </w:rPr>
        <w:t>日（</w:t>
      </w:r>
      <w:r w:rsidR="00FA2F85" w:rsidRPr="00A854AB">
        <w:rPr>
          <w:rFonts w:hint="eastAsia"/>
        </w:rPr>
        <w:t>水</w:t>
      </w:r>
      <w:r w:rsidR="004A704C" w:rsidRPr="00A854AB">
        <w:rPr>
          <w:rFonts w:hint="eastAsia"/>
        </w:rPr>
        <w:t>）</w:t>
      </w:r>
    </w:p>
    <w:p w:rsidR="004A704C" w:rsidRPr="00A854AB" w:rsidRDefault="00F81269" w:rsidP="00654667">
      <w:pPr>
        <w:autoSpaceDN w:val="0"/>
      </w:pPr>
      <w:r w:rsidRPr="00A854AB">
        <w:rPr>
          <w:rFonts w:hint="eastAsia"/>
        </w:rPr>
        <w:t>（２）質疑受付　　　　令和４</w:t>
      </w:r>
      <w:r w:rsidR="004A704C" w:rsidRPr="00A854AB">
        <w:rPr>
          <w:rFonts w:hint="eastAsia"/>
        </w:rPr>
        <w:t>年</w:t>
      </w:r>
      <w:r w:rsidR="003C736E" w:rsidRPr="00A854AB">
        <w:rPr>
          <w:rFonts w:hint="eastAsia"/>
        </w:rPr>
        <w:t>９</w:t>
      </w:r>
      <w:r w:rsidR="004A704C" w:rsidRPr="00A854AB">
        <w:rPr>
          <w:rFonts w:hint="eastAsia"/>
        </w:rPr>
        <w:t>月</w:t>
      </w:r>
      <w:r w:rsidR="00295454" w:rsidRPr="00A854AB">
        <w:rPr>
          <w:rFonts w:hint="eastAsia"/>
        </w:rPr>
        <w:t>21</w:t>
      </w:r>
      <w:r w:rsidR="004A704C" w:rsidRPr="00A854AB">
        <w:rPr>
          <w:rFonts w:hint="eastAsia"/>
        </w:rPr>
        <w:t>日（</w:t>
      </w:r>
      <w:r w:rsidR="009A5D95" w:rsidRPr="00A854AB">
        <w:rPr>
          <w:rFonts w:hint="eastAsia"/>
        </w:rPr>
        <w:t>水</w:t>
      </w:r>
      <w:r w:rsidR="004A704C" w:rsidRPr="00A854AB">
        <w:rPr>
          <w:rFonts w:hint="eastAsia"/>
        </w:rPr>
        <w:t>）午後</w:t>
      </w:r>
      <w:r w:rsidR="00E73028" w:rsidRPr="00A854AB">
        <w:rPr>
          <w:rFonts w:hint="eastAsia"/>
        </w:rPr>
        <w:t>５</w:t>
      </w:r>
      <w:r w:rsidR="004A704C" w:rsidRPr="00A854AB">
        <w:rPr>
          <w:rFonts w:hint="eastAsia"/>
        </w:rPr>
        <w:t>時まで</w:t>
      </w:r>
    </w:p>
    <w:p w:rsidR="004A704C" w:rsidRPr="00A854AB" w:rsidRDefault="004A704C" w:rsidP="00654667">
      <w:pPr>
        <w:autoSpaceDN w:val="0"/>
      </w:pPr>
      <w:r w:rsidRPr="00A854AB">
        <w:rPr>
          <w:rFonts w:hint="eastAsia"/>
        </w:rPr>
        <w:t xml:space="preserve">（３）質疑回答　　　　</w:t>
      </w:r>
      <w:r w:rsidR="00F81269" w:rsidRPr="00A854AB">
        <w:rPr>
          <w:rFonts w:hint="eastAsia"/>
        </w:rPr>
        <w:t>令和４</w:t>
      </w:r>
      <w:r w:rsidRPr="00A854AB">
        <w:rPr>
          <w:rFonts w:hint="eastAsia"/>
        </w:rPr>
        <w:t>年</w:t>
      </w:r>
      <w:r w:rsidR="003C736E" w:rsidRPr="00A854AB">
        <w:rPr>
          <w:rFonts w:hint="eastAsia"/>
        </w:rPr>
        <w:t>９</w:t>
      </w:r>
      <w:r w:rsidR="00C2765E" w:rsidRPr="00A854AB">
        <w:rPr>
          <w:rFonts w:hint="eastAsia"/>
        </w:rPr>
        <w:t>月</w:t>
      </w:r>
      <w:r w:rsidR="00295454" w:rsidRPr="00A854AB">
        <w:rPr>
          <w:rFonts w:hint="eastAsia"/>
        </w:rPr>
        <w:t>26</w:t>
      </w:r>
      <w:r w:rsidRPr="00A854AB">
        <w:rPr>
          <w:rFonts w:hint="eastAsia"/>
        </w:rPr>
        <w:t>日（</w:t>
      </w:r>
      <w:r w:rsidR="00295454" w:rsidRPr="00A854AB">
        <w:rPr>
          <w:rFonts w:hint="eastAsia"/>
        </w:rPr>
        <w:t>月</w:t>
      </w:r>
      <w:r w:rsidRPr="00A854AB">
        <w:rPr>
          <w:rFonts w:hint="eastAsia"/>
        </w:rPr>
        <w:t>）予定</w:t>
      </w:r>
    </w:p>
    <w:p w:rsidR="004A704C" w:rsidRPr="00A854AB" w:rsidRDefault="004A704C" w:rsidP="00654667">
      <w:pPr>
        <w:autoSpaceDN w:val="0"/>
      </w:pPr>
      <w:r w:rsidRPr="00A854AB">
        <w:rPr>
          <w:rFonts w:hint="eastAsia"/>
        </w:rPr>
        <w:t xml:space="preserve">（４）提案書提出期限　</w:t>
      </w:r>
      <w:r w:rsidR="00F81269" w:rsidRPr="00A854AB">
        <w:rPr>
          <w:rFonts w:hint="eastAsia"/>
        </w:rPr>
        <w:t>令和４</w:t>
      </w:r>
      <w:r w:rsidRPr="00A854AB">
        <w:rPr>
          <w:rFonts w:hint="eastAsia"/>
        </w:rPr>
        <w:t>年</w:t>
      </w:r>
      <w:r w:rsidR="003C736E" w:rsidRPr="00A854AB">
        <w:rPr>
          <w:rFonts w:hint="eastAsia"/>
        </w:rPr>
        <w:t>９</w:t>
      </w:r>
      <w:r w:rsidRPr="00A854AB">
        <w:rPr>
          <w:rFonts w:hint="eastAsia"/>
        </w:rPr>
        <w:t>月</w:t>
      </w:r>
      <w:r w:rsidR="00295454" w:rsidRPr="00A854AB">
        <w:rPr>
          <w:rFonts w:hint="eastAsia"/>
        </w:rPr>
        <w:t>28</w:t>
      </w:r>
      <w:r w:rsidRPr="00A854AB">
        <w:rPr>
          <w:rFonts w:hint="eastAsia"/>
        </w:rPr>
        <w:t>日（</w:t>
      </w:r>
      <w:r w:rsidR="009A5D95" w:rsidRPr="00A854AB">
        <w:rPr>
          <w:rFonts w:hint="eastAsia"/>
        </w:rPr>
        <w:t>水</w:t>
      </w:r>
      <w:r w:rsidRPr="00A854AB">
        <w:rPr>
          <w:rFonts w:hint="eastAsia"/>
        </w:rPr>
        <w:t>）午後２時まで</w:t>
      </w:r>
    </w:p>
    <w:p w:rsidR="004A704C" w:rsidRPr="00A854AB" w:rsidRDefault="004A704C" w:rsidP="00654667">
      <w:pPr>
        <w:autoSpaceDN w:val="0"/>
      </w:pPr>
      <w:r w:rsidRPr="00A854AB">
        <w:rPr>
          <w:rFonts w:hint="eastAsia"/>
        </w:rPr>
        <w:t xml:space="preserve">（５）ヒアリング審査　</w:t>
      </w:r>
      <w:r w:rsidR="00F81269" w:rsidRPr="00A854AB">
        <w:rPr>
          <w:rFonts w:hint="eastAsia"/>
        </w:rPr>
        <w:t>令和４</w:t>
      </w:r>
      <w:r w:rsidRPr="00A854AB">
        <w:rPr>
          <w:rFonts w:hint="eastAsia"/>
        </w:rPr>
        <w:t>年</w:t>
      </w:r>
      <w:r w:rsidR="00295454" w:rsidRPr="00A854AB">
        <w:rPr>
          <w:rFonts w:hint="eastAsia"/>
        </w:rPr>
        <w:t>10</w:t>
      </w:r>
      <w:r w:rsidRPr="00A854AB">
        <w:rPr>
          <w:rFonts w:hint="eastAsia"/>
        </w:rPr>
        <w:t>月</w:t>
      </w:r>
      <w:r w:rsidR="00295454" w:rsidRPr="00A854AB">
        <w:rPr>
          <w:rFonts w:hint="eastAsia"/>
        </w:rPr>
        <w:t>５</w:t>
      </w:r>
      <w:r w:rsidRPr="00A854AB">
        <w:rPr>
          <w:rFonts w:hint="eastAsia"/>
        </w:rPr>
        <w:t>日（</w:t>
      </w:r>
      <w:r w:rsidR="003C736E" w:rsidRPr="00A854AB">
        <w:rPr>
          <w:rFonts w:hint="eastAsia"/>
        </w:rPr>
        <w:t>水</w:t>
      </w:r>
      <w:r w:rsidRPr="00A854AB">
        <w:rPr>
          <w:rFonts w:hint="eastAsia"/>
        </w:rPr>
        <w:t>）予定</w:t>
      </w:r>
    </w:p>
    <w:p w:rsidR="004A704C" w:rsidRPr="00A854AB" w:rsidRDefault="004A704C" w:rsidP="00654667">
      <w:pPr>
        <w:autoSpaceDN w:val="0"/>
      </w:pPr>
      <w:r w:rsidRPr="00A854AB">
        <w:rPr>
          <w:rFonts w:hint="eastAsia"/>
        </w:rPr>
        <w:t xml:space="preserve">（６）選定結果通知　　</w:t>
      </w:r>
      <w:r w:rsidR="00F81269" w:rsidRPr="00A854AB">
        <w:rPr>
          <w:rFonts w:hint="eastAsia"/>
        </w:rPr>
        <w:t>令和４</w:t>
      </w:r>
      <w:r w:rsidRPr="00A854AB">
        <w:rPr>
          <w:rFonts w:hint="eastAsia"/>
        </w:rPr>
        <w:t>年</w:t>
      </w:r>
      <w:r w:rsidR="003C736E" w:rsidRPr="00A854AB">
        <w:rPr>
          <w:rFonts w:hint="eastAsia"/>
        </w:rPr>
        <w:t>10</w:t>
      </w:r>
      <w:r w:rsidRPr="00A854AB">
        <w:rPr>
          <w:rFonts w:hint="eastAsia"/>
        </w:rPr>
        <w:t>月</w:t>
      </w:r>
      <w:r w:rsidR="00295454" w:rsidRPr="00A854AB">
        <w:rPr>
          <w:rFonts w:hint="eastAsia"/>
        </w:rPr>
        <w:t>11</w:t>
      </w:r>
      <w:r w:rsidRPr="00A854AB">
        <w:rPr>
          <w:rFonts w:hint="eastAsia"/>
        </w:rPr>
        <w:t>日（</w:t>
      </w:r>
      <w:r w:rsidR="003C736E" w:rsidRPr="00A854AB">
        <w:rPr>
          <w:rFonts w:hint="eastAsia"/>
        </w:rPr>
        <w:t>火</w:t>
      </w:r>
      <w:r w:rsidRPr="00A854AB">
        <w:rPr>
          <w:rFonts w:hint="eastAsia"/>
        </w:rPr>
        <w:t>）予定</w:t>
      </w:r>
    </w:p>
    <w:p w:rsidR="000C1447" w:rsidRPr="00A854AB" w:rsidRDefault="000C1447" w:rsidP="00654667">
      <w:pPr>
        <w:autoSpaceDN w:val="0"/>
      </w:pPr>
    </w:p>
    <w:p w:rsidR="000C1447" w:rsidRPr="00A854AB" w:rsidRDefault="00C2765E" w:rsidP="00654667">
      <w:pPr>
        <w:autoSpaceDN w:val="0"/>
      </w:pPr>
      <w:r w:rsidRPr="00A854AB">
        <w:rPr>
          <w:rFonts w:hint="eastAsia"/>
        </w:rPr>
        <w:t>４</w:t>
      </w:r>
      <w:r w:rsidR="004A704C" w:rsidRPr="00A854AB">
        <w:rPr>
          <w:rFonts w:hint="eastAsia"/>
        </w:rPr>
        <w:t xml:space="preserve">　</w:t>
      </w:r>
      <w:r w:rsidR="008E77E8" w:rsidRPr="00A854AB">
        <w:rPr>
          <w:rFonts w:hint="eastAsia"/>
        </w:rPr>
        <w:t>契約の候補者</w:t>
      </w:r>
      <w:r w:rsidR="004A704C" w:rsidRPr="00A854AB">
        <w:rPr>
          <w:rFonts w:hint="eastAsia"/>
        </w:rPr>
        <w:t>の選定</w:t>
      </w:r>
    </w:p>
    <w:p w:rsidR="004A704C" w:rsidRPr="00A854AB" w:rsidRDefault="004A704C" w:rsidP="00654667">
      <w:pPr>
        <w:autoSpaceDN w:val="0"/>
        <w:ind w:left="518" w:hangingChars="200" w:hanging="518"/>
      </w:pPr>
      <w:r w:rsidRPr="00A854AB">
        <w:rPr>
          <w:rFonts w:hint="eastAsia"/>
        </w:rPr>
        <w:t>（１）選定方法</w:t>
      </w:r>
    </w:p>
    <w:p w:rsidR="004A704C" w:rsidRPr="00A854AB" w:rsidRDefault="004A704C" w:rsidP="00654667">
      <w:pPr>
        <w:autoSpaceDN w:val="0"/>
        <w:ind w:leftChars="209" w:left="542" w:firstLineChars="90" w:firstLine="233"/>
      </w:pPr>
      <w:r w:rsidRPr="00A854AB">
        <w:rPr>
          <w:rFonts w:hint="eastAsia"/>
        </w:rPr>
        <w:t>参加者の提案書及び</w:t>
      </w:r>
      <w:r w:rsidR="00702AD9" w:rsidRPr="00A854AB">
        <w:rPr>
          <w:rFonts w:hint="eastAsia"/>
        </w:rPr>
        <w:t>ヒアリング審査等により、</w:t>
      </w:r>
      <w:r w:rsidR="00C2765E" w:rsidRPr="00A854AB">
        <w:rPr>
          <w:rFonts w:hint="eastAsia"/>
        </w:rPr>
        <w:t>別に定める評価基準に基づき</w:t>
      </w:r>
      <w:r w:rsidRPr="00A854AB">
        <w:rPr>
          <w:rFonts w:hint="eastAsia"/>
        </w:rPr>
        <w:t>評価し、総合点が最</w:t>
      </w:r>
      <w:r w:rsidR="00FB12AF" w:rsidRPr="00A854AB">
        <w:rPr>
          <w:rFonts w:hint="eastAsia"/>
        </w:rPr>
        <w:t>も</w:t>
      </w:r>
      <w:r w:rsidRPr="00A854AB">
        <w:rPr>
          <w:rFonts w:hint="eastAsia"/>
        </w:rPr>
        <w:t>高</w:t>
      </w:r>
      <w:r w:rsidR="00FB12AF" w:rsidRPr="00A854AB">
        <w:rPr>
          <w:rFonts w:hint="eastAsia"/>
        </w:rPr>
        <w:t>い</w:t>
      </w:r>
      <w:r w:rsidRPr="00A854AB">
        <w:rPr>
          <w:rFonts w:hint="eastAsia"/>
        </w:rPr>
        <w:t>ものを契約の候補者と</w:t>
      </w:r>
      <w:r w:rsidR="004D7EBD" w:rsidRPr="00A854AB">
        <w:rPr>
          <w:rFonts w:hint="eastAsia"/>
        </w:rPr>
        <w:t>して選定</w:t>
      </w:r>
      <w:r w:rsidRPr="00A854AB">
        <w:rPr>
          <w:rFonts w:hint="eastAsia"/>
        </w:rPr>
        <w:t>する。</w:t>
      </w:r>
      <w:r w:rsidR="00C2765E" w:rsidRPr="00A854AB">
        <w:rPr>
          <w:rFonts w:hint="eastAsia"/>
        </w:rPr>
        <w:t>ただし、</w:t>
      </w:r>
      <w:r w:rsidR="00FB12AF" w:rsidRPr="00A854AB">
        <w:rPr>
          <w:rFonts w:hint="eastAsia"/>
        </w:rPr>
        <w:t>最高得点者が複数となる場合は、くじにより契約の候補者を選定する。</w:t>
      </w:r>
    </w:p>
    <w:p w:rsidR="000F0D00" w:rsidRPr="00A854AB" w:rsidRDefault="000F0D00" w:rsidP="00654667">
      <w:pPr>
        <w:autoSpaceDN w:val="0"/>
        <w:ind w:leftChars="209" w:left="542" w:firstLineChars="90" w:firstLine="233"/>
      </w:pPr>
      <w:r w:rsidRPr="00A854AB">
        <w:rPr>
          <w:rFonts w:hint="eastAsia"/>
        </w:rPr>
        <w:t>なお、当該評価の内容は、一切公表しない。</w:t>
      </w:r>
    </w:p>
    <w:p w:rsidR="004A704C" w:rsidRPr="00A854AB" w:rsidRDefault="004A704C" w:rsidP="00654667">
      <w:pPr>
        <w:autoSpaceDN w:val="0"/>
      </w:pPr>
      <w:r w:rsidRPr="00A854AB">
        <w:rPr>
          <w:rFonts w:hint="eastAsia"/>
        </w:rPr>
        <w:t>（２）選定結果の通知等</w:t>
      </w:r>
    </w:p>
    <w:p w:rsidR="000F0D00" w:rsidRPr="00A854AB" w:rsidRDefault="00B017F7" w:rsidP="00F81269">
      <w:pPr>
        <w:autoSpaceDN w:val="0"/>
        <w:ind w:leftChars="218" w:left="565" w:firstLineChars="81" w:firstLine="210"/>
      </w:pPr>
      <w:r w:rsidRPr="00A854AB">
        <w:rPr>
          <w:rFonts w:hint="eastAsia"/>
        </w:rPr>
        <w:t>選定</w:t>
      </w:r>
      <w:r w:rsidR="004A704C" w:rsidRPr="00A854AB">
        <w:rPr>
          <w:rFonts w:hint="eastAsia"/>
        </w:rPr>
        <w:t>結果は契約の候補者</w:t>
      </w:r>
      <w:r w:rsidRPr="00A854AB">
        <w:rPr>
          <w:rFonts w:hint="eastAsia"/>
        </w:rPr>
        <w:t>を</w:t>
      </w:r>
      <w:r w:rsidR="004A704C" w:rsidRPr="00A854AB">
        <w:rPr>
          <w:rFonts w:hint="eastAsia"/>
        </w:rPr>
        <w:t>決定</w:t>
      </w:r>
      <w:r w:rsidRPr="00A854AB">
        <w:rPr>
          <w:rFonts w:hint="eastAsia"/>
        </w:rPr>
        <w:t>した</w:t>
      </w:r>
      <w:r w:rsidR="00F81269" w:rsidRPr="00A854AB">
        <w:rPr>
          <w:rFonts w:hint="eastAsia"/>
        </w:rPr>
        <w:t>後、全て</w:t>
      </w:r>
      <w:r w:rsidR="004A704C" w:rsidRPr="00A854AB">
        <w:rPr>
          <w:rFonts w:hint="eastAsia"/>
        </w:rPr>
        <w:t>の</w:t>
      </w:r>
      <w:r w:rsidRPr="00A854AB">
        <w:rPr>
          <w:rFonts w:hint="eastAsia"/>
        </w:rPr>
        <w:t>参加</w:t>
      </w:r>
      <w:r w:rsidR="004A704C" w:rsidRPr="00A854AB">
        <w:rPr>
          <w:rFonts w:hint="eastAsia"/>
        </w:rPr>
        <w:t>者に文書</w:t>
      </w:r>
      <w:r w:rsidRPr="00A854AB">
        <w:rPr>
          <w:rFonts w:hint="eastAsia"/>
        </w:rPr>
        <w:t>等</w:t>
      </w:r>
      <w:r w:rsidR="004A704C" w:rsidRPr="00A854AB">
        <w:rPr>
          <w:rFonts w:hint="eastAsia"/>
        </w:rPr>
        <w:t>により通</w:t>
      </w:r>
      <w:r w:rsidR="004A704C" w:rsidRPr="00A854AB">
        <w:rPr>
          <w:rFonts w:hint="eastAsia"/>
        </w:rPr>
        <w:lastRenderedPageBreak/>
        <w:t>知する</w:t>
      </w:r>
      <w:r w:rsidR="0070500F" w:rsidRPr="00A854AB">
        <w:rPr>
          <w:rFonts w:hint="eastAsia"/>
        </w:rPr>
        <w:t>とともに</w:t>
      </w:r>
      <w:r w:rsidR="000F0D00" w:rsidRPr="00A854AB">
        <w:rPr>
          <w:rFonts w:hint="eastAsia"/>
        </w:rPr>
        <w:t>、契約の候補者</w:t>
      </w:r>
      <w:r w:rsidR="0070500F" w:rsidRPr="00A854AB">
        <w:rPr>
          <w:rFonts w:hint="eastAsia"/>
        </w:rPr>
        <w:t>と</w:t>
      </w:r>
      <w:r w:rsidR="00FF205B" w:rsidRPr="00A854AB">
        <w:rPr>
          <w:rFonts w:hint="eastAsia"/>
        </w:rPr>
        <w:t>契約内容等について協議し、随意契約に向けた</w:t>
      </w:r>
      <w:r w:rsidR="0070500F" w:rsidRPr="00A854AB">
        <w:rPr>
          <w:rFonts w:hint="eastAsia"/>
        </w:rPr>
        <w:t>手続き</w:t>
      </w:r>
      <w:r w:rsidR="000F0D00" w:rsidRPr="00A854AB">
        <w:rPr>
          <w:rFonts w:hint="eastAsia"/>
        </w:rPr>
        <w:t>を行う。</w:t>
      </w:r>
    </w:p>
    <w:p w:rsidR="000C1447" w:rsidRPr="00A854AB" w:rsidRDefault="004A704C" w:rsidP="00F81269">
      <w:pPr>
        <w:autoSpaceDN w:val="0"/>
        <w:ind w:firstLineChars="300" w:firstLine="777"/>
      </w:pPr>
      <w:r w:rsidRPr="00A854AB">
        <w:rPr>
          <w:rFonts w:hint="eastAsia"/>
        </w:rPr>
        <w:t>なお、</w:t>
      </w:r>
      <w:r w:rsidR="00B017F7" w:rsidRPr="00A854AB">
        <w:rPr>
          <w:rFonts w:hint="eastAsia"/>
        </w:rPr>
        <w:t>選定</w:t>
      </w:r>
      <w:r w:rsidRPr="00A854AB">
        <w:rPr>
          <w:rFonts w:hint="eastAsia"/>
        </w:rPr>
        <w:t>結果についての異議申し立ては、一切受け付けない。</w:t>
      </w:r>
    </w:p>
    <w:p w:rsidR="00331C9C" w:rsidRPr="00A854AB" w:rsidRDefault="00331C9C" w:rsidP="00654667">
      <w:pPr>
        <w:autoSpaceDN w:val="0"/>
      </w:pPr>
    </w:p>
    <w:p w:rsidR="004A704C" w:rsidRPr="00A854AB" w:rsidRDefault="000F0D00" w:rsidP="00654667">
      <w:pPr>
        <w:autoSpaceDN w:val="0"/>
      </w:pPr>
      <w:r w:rsidRPr="00A854AB">
        <w:rPr>
          <w:rFonts w:hint="eastAsia"/>
        </w:rPr>
        <w:t>５</w:t>
      </w:r>
      <w:r w:rsidR="004A704C" w:rsidRPr="00A854AB">
        <w:rPr>
          <w:rFonts w:hint="eastAsia"/>
        </w:rPr>
        <w:t xml:space="preserve">　提案の手続き</w:t>
      </w:r>
    </w:p>
    <w:p w:rsidR="004A704C" w:rsidRPr="00A854AB" w:rsidRDefault="001D669B" w:rsidP="00654667">
      <w:pPr>
        <w:autoSpaceDN w:val="0"/>
        <w:ind w:leftChars="11" w:left="2102" w:hangingChars="800" w:hanging="2073"/>
      </w:pPr>
      <w:r w:rsidRPr="00A854AB">
        <w:rPr>
          <w:rFonts w:hint="eastAsia"/>
        </w:rPr>
        <w:t>（１）公募周知</w:t>
      </w:r>
    </w:p>
    <w:p w:rsidR="003860FE" w:rsidRPr="00A854AB" w:rsidRDefault="001D669B" w:rsidP="00654667">
      <w:pPr>
        <w:autoSpaceDN w:val="0"/>
        <w:ind w:leftChars="200" w:left="518" w:firstLineChars="100" w:firstLine="259"/>
      </w:pPr>
      <w:r w:rsidRPr="00A854AB">
        <w:rPr>
          <w:rFonts w:hint="eastAsia"/>
        </w:rPr>
        <w:t>由仁町立診療所ホームページに</w:t>
      </w:r>
      <w:r w:rsidR="004A704C" w:rsidRPr="00A854AB">
        <w:rPr>
          <w:rFonts w:hint="eastAsia"/>
        </w:rPr>
        <w:t>、実施要領及び</w:t>
      </w:r>
      <w:r w:rsidR="00B017F7" w:rsidRPr="00A854AB">
        <w:rPr>
          <w:rFonts w:hint="eastAsia"/>
        </w:rPr>
        <w:t>システム等</w:t>
      </w:r>
      <w:r w:rsidR="004A704C" w:rsidRPr="00A854AB">
        <w:rPr>
          <w:rFonts w:hint="eastAsia"/>
        </w:rPr>
        <w:t>仕様</w:t>
      </w:r>
      <w:r w:rsidR="00B017F7" w:rsidRPr="00A854AB">
        <w:rPr>
          <w:rFonts w:hint="eastAsia"/>
        </w:rPr>
        <w:t>書</w:t>
      </w:r>
      <w:r w:rsidR="004A704C" w:rsidRPr="00A854AB">
        <w:rPr>
          <w:rFonts w:hint="eastAsia"/>
        </w:rPr>
        <w:t>等を</w:t>
      </w:r>
      <w:r w:rsidRPr="00A854AB">
        <w:rPr>
          <w:rFonts w:hint="eastAsia"/>
        </w:rPr>
        <w:t>掲載する</w:t>
      </w:r>
      <w:r w:rsidR="004A704C" w:rsidRPr="00A854AB">
        <w:rPr>
          <w:rFonts w:hint="eastAsia"/>
        </w:rPr>
        <w:t>。</w:t>
      </w:r>
    </w:p>
    <w:p w:rsidR="000D29D6" w:rsidRPr="00A854AB" w:rsidRDefault="004A704C" w:rsidP="00654667">
      <w:pPr>
        <w:autoSpaceDN w:val="0"/>
        <w:ind w:leftChars="11" w:left="2102" w:hangingChars="800" w:hanging="2073"/>
      </w:pPr>
      <w:r w:rsidRPr="00A854AB">
        <w:rPr>
          <w:rFonts w:hint="eastAsia"/>
        </w:rPr>
        <w:t>（２）質疑受付</w:t>
      </w:r>
    </w:p>
    <w:p w:rsidR="00E950A6" w:rsidRPr="00A854AB" w:rsidRDefault="00F81269" w:rsidP="00654667">
      <w:pPr>
        <w:autoSpaceDN w:val="0"/>
        <w:ind w:leftChars="209" w:left="542" w:firstLineChars="101" w:firstLine="262"/>
      </w:pPr>
      <w:r w:rsidRPr="00A854AB">
        <w:rPr>
          <w:rFonts w:hint="eastAsia"/>
        </w:rPr>
        <w:t>令和４</w:t>
      </w:r>
      <w:r w:rsidR="00B017F7" w:rsidRPr="00A854AB">
        <w:rPr>
          <w:rFonts w:hint="eastAsia"/>
        </w:rPr>
        <w:t>年</w:t>
      </w:r>
      <w:r w:rsidR="003C736E" w:rsidRPr="00A854AB">
        <w:rPr>
          <w:rFonts w:hint="eastAsia"/>
        </w:rPr>
        <w:t>９</w:t>
      </w:r>
      <w:r w:rsidR="000159AB" w:rsidRPr="00A854AB">
        <w:rPr>
          <w:rFonts w:hint="eastAsia"/>
        </w:rPr>
        <w:t>月</w:t>
      </w:r>
      <w:r w:rsidR="00295454" w:rsidRPr="00A854AB">
        <w:rPr>
          <w:rFonts w:hint="eastAsia"/>
        </w:rPr>
        <w:t>21</w:t>
      </w:r>
      <w:r w:rsidR="00B017F7" w:rsidRPr="00A854AB">
        <w:rPr>
          <w:rFonts w:hint="eastAsia"/>
        </w:rPr>
        <w:t>日（</w:t>
      </w:r>
      <w:r w:rsidR="009A5D95" w:rsidRPr="00A854AB">
        <w:rPr>
          <w:rFonts w:hint="eastAsia"/>
        </w:rPr>
        <w:t>水</w:t>
      </w:r>
      <w:r w:rsidR="00ED7395" w:rsidRPr="00A854AB">
        <w:rPr>
          <w:rFonts w:hint="eastAsia"/>
        </w:rPr>
        <w:t>）午後５</w:t>
      </w:r>
      <w:r w:rsidR="00B017F7" w:rsidRPr="00A854AB">
        <w:rPr>
          <w:rFonts w:hint="eastAsia"/>
        </w:rPr>
        <w:t>時までに</w:t>
      </w:r>
      <w:r w:rsidR="004A704C" w:rsidRPr="00A854AB">
        <w:rPr>
          <w:rFonts w:hint="eastAsia"/>
        </w:rPr>
        <w:t>質問書（様式</w:t>
      </w:r>
      <w:r w:rsidR="001D669B" w:rsidRPr="00A854AB">
        <w:rPr>
          <w:rFonts w:hint="eastAsia"/>
        </w:rPr>
        <w:t>２</w:t>
      </w:r>
      <w:r w:rsidR="004A704C" w:rsidRPr="00A854AB">
        <w:rPr>
          <w:rFonts w:hint="eastAsia"/>
        </w:rPr>
        <w:t>）により電子メールで提出する</w:t>
      </w:r>
      <w:r w:rsidR="00B017F7" w:rsidRPr="00A854AB">
        <w:rPr>
          <w:rFonts w:hint="eastAsia"/>
        </w:rPr>
        <w:t>こと</w:t>
      </w:r>
      <w:r w:rsidR="004A704C" w:rsidRPr="00A854AB">
        <w:rPr>
          <w:rFonts w:hint="eastAsia"/>
        </w:rPr>
        <w:t>。</w:t>
      </w:r>
    </w:p>
    <w:p w:rsidR="008D3BF7" w:rsidRPr="00A854AB" w:rsidRDefault="004A704C" w:rsidP="00E950A6">
      <w:pPr>
        <w:autoSpaceDN w:val="0"/>
        <w:ind w:leftChars="209" w:left="542" w:firstLineChars="101" w:firstLine="262"/>
      </w:pPr>
      <w:r w:rsidRPr="00A854AB">
        <w:rPr>
          <w:rFonts w:hint="eastAsia"/>
        </w:rPr>
        <w:t>なお、質問書の受領</w:t>
      </w:r>
      <w:r w:rsidR="00E950A6" w:rsidRPr="00A854AB">
        <w:rPr>
          <w:rFonts w:hint="eastAsia"/>
        </w:rPr>
        <w:t>状況</w:t>
      </w:r>
      <w:r w:rsidRPr="00A854AB">
        <w:rPr>
          <w:rFonts w:hint="eastAsia"/>
        </w:rPr>
        <w:t>について必ず事務局に確認</w:t>
      </w:r>
      <w:r w:rsidR="00B017F7" w:rsidRPr="00A854AB">
        <w:rPr>
          <w:rFonts w:hint="eastAsia"/>
        </w:rPr>
        <w:t>すること</w:t>
      </w:r>
      <w:r w:rsidRPr="00A854AB">
        <w:rPr>
          <w:rFonts w:hint="eastAsia"/>
        </w:rPr>
        <w:t>。</w:t>
      </w:r>
    </w:p>
    <w:p w:rsidR="004A704C" w:rsidRPr="00A854AB" w:rsidRDefault="004A704C" w:rsidP="00654667">
      <w:pPr>
        <w:autoSpaceDN w:val="0"/>
        <w:ind w:leftChars="209" w:left="542" w:firstLineChars="301" w:firstLine="780"/>
      </w:pPr>
      <w:r w:rsidRPr="00A854AB">
        <w:rPr>
          <w:rFonts w:hint="eastAsia"/>
        </w:rPr>
        <w:t>電子メールアドレス　byoinjimu@town.yuni.lg.jp</w:t>
      </w:r>
    </w:p>
    <w:p w:rsidR="000D29D6" w:rsidRPr="00A854AB" w:rsidRDefault="004A704C" w:rsidP="00654667">
      <w:pPr>
        <w:autoSpaceDN w:val="0"/>
        <w:ind w:leftChars="11" w:left="2102" w:hangingChars="800" w:hanging="2073"/>
      </w:pPr>
      <w:r w:rsidRPr="00A854AB">
        <w:rPr>
          <w:rFonts w:hint="eastAsia"/>
        </w:rPr>
        <w:t>（３）質疑回答</w:t>
      </w:r>
    </w:p>
    <w:p w:rsidR="004A704C" w:rsidRPr="00A854AB" w:rsidRDefault="00F81269" w:rsidP="00654667">
      <w:pPr>
        <w:autoSpaceDN w:val="0"/>
        <w:ind w:leftChars="210" w:left="544" w:firstLineChars="101" w:firstLine="262"/>
      </w:pPr>
      <w:r w:rsidRPr="00A854AB">
        <w:rPr>
          <w:rFonts w:hint="eastAsia"/>
        </w:rPr>
        <w:t>令和４</w:t>
      </w:r>
      <w:r w:rsidR="004A704C" w:rsidRPr="00A854AB">
        <w:rPr>
          <w:rFonts w:hint="eastAsia"/>
        </w:rPr>
        <w:t>年</w:t>
      </w:r>
      <w:r w:rsidR="003C736E" w:rsidRPr="00A854AB">
        <w:rPr>
          <w:rFonts w:hint="eastAsia"/>
        </w:rPr>
        <w:t>９</w:t>
      </w:r>
      <w:r w:rsidR="000159AB" w:rsidRPr="00A854AB">
        <w:rPr>
          <w:rFonts w:hint="eastAsia"/>
        </w:rPr>
        <w:t>月</w:t>
      </w:r>
      <w:r w:rsidR="00295454" w:rsidRPr="00A854AB">
        <w:rPr>
          <w:rFonts w:hint="eastAsia"/>
        </w:rPr>
        <w:t>26</w:t>
      </w:r>
      <w:r w:rsidR="004A704C" w:rsidRPr="00A854AB">
        <w:rPr>
          <w:rFonts w:hint="eastAsia"/>
        </w:rPr>
        <w:t>日（</w:t>
      </w:r>
      <w:r w:rsidR="00295454" w:rsidRPr="00A854AB">
        <w:rPr>
          <w:rFonts w:hint="eastAsia"/>
        </w:rPr>
        <w:t>月</w:t>
      </w:r>
      <w:r w:rsidR="004A704C" w:rsidRPr="00A854AB">
        <w:rPr>
          <w:rFonts w:hint="eastAsia"/>
        </w:rPr>
        <w:t>）までに電子メールにより</w:t>
      </w:r>
      <w:r w:rsidRPr="00A854AB">
        <w:rPr>
          <w:rFonts w:hint="eastAsia"/>
        </w:rPr>
        <w:t>全て</w:t>
      </w:r>
      <w:r w:rsidR="008D3BF7" w:rsidRPr="00A854AB">
        <w:rPr>
          <w:rFonts w:hint="eastAsia"/>
        </w:rPr>
        <w:t>の</w:t>
      </w:r>
      <w:r w:rsidR="004A704C" w:rsidRPr="00A854AB">
        <w:rPr>
          <w:rFonts w:hint="eastAsia"/>
        </w:rPr>
        <w:t>指名業者へ回答予定。</w:t>
      </w:r>
    </w:p>
    <w:p w:rsidR="000D29D6" w:rsidRPr="00A854AB" w:rsidRDefault="004A704C" w:rsidP="00654667">
      <w:pPr>
        <w:autoSpaceDN w:val="0"/>
        <w:ind w:leftChars="11" w:left="2102" w:hangingChars="800" w:hanging="2073"/>
      </w:pPr>
      <w:r w:rsidRPr="00A854AB">
        <w:rPr>
          <w:rFonts w:hint="eastAsia"/>
        </w:rPr>
        <w:t>（４）提案書提出</w:t>
      </w:r>
    </w:p>
    <w:p w:rsidR="008D3BF7" w:rsidRPr="00A854AB" w:rsidRDefault="004A704C" w:rsidP="00FA2F85">
      <w:pPr>
        <w:autoSpaceDN w:val="0"/>
        <w:ind w:leftChars="210" w:left="544" w:firstLineChars="101" w:firstLine="262"/>
      </w:pPr>
      <w:r w:rsidRPr="00A854AB">
        <w:rPr>
          <w:rFonts w:hint="eastAsia"/>
        </w:rPr>
        <w:t>実施要領及び</w:t>
      </w:r>
      <w:r w:rsidR="00B017F7" w:rsidRPr="00A854AB">
        <w:rPr>
          <w:rFonts w:hint="eastAsia"/>
        </w:rPr>
        <w:t>システム等</w:t>
      </w:r>
      <w:r w:rsidRPr="00A854AB">
        <w:rPr>
          <w:rFonts w:hint="eastAsia"/>
        </w:rPr>
        <w:t>仕様書を理解した上で、</w:t>
      </w:r>
      <w:r w:rsidR="00F81269" w:rsidRPr="00A854AB">
        <w:rPr>
          <w:rFonts w:hint="eastAsia"/>
        </w:rPr>
        <w:t>令和４</w:t>
      </w:r>
      <w:r w:rsidR="00B017F7" w:rsidRPr="00A854AB">
        <w:rPr>
          <w:rFonts w:hint="eastAsia"/>
        </w:rPr>
        <w:t>年</w:t>
      </w:r>
      <w:r w:rsidR="003C736E" w:rsidRPr="00A854AB">
        <w:rPr>
          <w:rFonts w:hint="eastAsia"/>
        </w:rPr>
        <w:t>９</w:t>
      </w:r>
      <w:r w:rsidR="00B017F7" w:rsidRPr="00A854AB">
        <w:rPr>
          <w:rFonts w:hint="eastAsia"/>
        </w:rPr>
        <w:t>月</w:t>
      </w:r>
      <w:r w:rsidR="00295454" w:rsidRPr="00A854AB">
        <w:rPr>
          <w:rFonts w:hint="eastAsia"/>
        </w:rPr>
        <w:t>28</w:t>
      </w:r>
      <w:r w:rsidR="00B017F7" w:rsidRPr="00A854AB">
        <w:rPr>
          <w:rFonts w:hint="eastAsia"/>
        </w:rPr>
        <w:t>日（</w:t>
      </w:r>
      <w:r w:rsidR="009A5D95" w:rsidRPr="00A854AB">
        <w:rPr>
          <w:rFonts w:hint="eastAsia"/>
        </w:rPr>
        <w:t>水</w:t>
      </w:r>
      <w:r w:rsidR="00B017F7" w:rsidRPr="00A854AB">
        <w:rPr>
          <w:rFonts w:hint="eastAsia"/>
        </w:rPr>
        <w:t>）午後２時までに</w:t>
      </w:r>
      <w:r w:rsidRPr="00A854AB">
        <w:rPr>
          <w:rFonts w:hint="eastAsia"/>
        </w:rPr>
        <w:t>次の書類を</w:t>
      </w:r>
      <w:r w:rsidR="00EE1AF2" w:rsidRPr="00A854AB">
        <w:rPr>
          <w:rFonts w:hint="eastAsia"/>
        </w:rPr>
        <w:t>持参又は郵送により</w:t>
      </w:r>
      <w:r w:rsidR="00B017F7" w:rsidRPr="00A854AB">
        <w:rPr>
          <w:rFonts w:hint="eastAsia"/>
        </w:rPr>
        <w:t>事務局に</w:t>
      </w:r>
      <w:r w:rsidRPr="00A854AB">
        <w:rPr>
          <w:rFonts w:hint="eastAsia"/>
        </w:rPr>
        <w:t>提出</w:t>
      </w:r>
      <w:r w:rsidR="00B017F7" w:rsidRPr="00A854AB">
        <w:rPr>
          <w:rFonts w:hint="eastAsia"/>
        </w:rPr>
        <w:t>すること</w:t>
      </w:r>
      <w:r w:rsidRPr="00A854AB">
        <w:rPr>
          <w:rFonts w:hint="eastAsia"/>
        </w:rPr>
        <w:t>。</w:t>
      </w:r>
      <w:r w:rsidR="00EE1AF2" w:rsidRPr="00A854AB">
        <w:rPr>
          <w:rFonts w:hint="eastAsia"/>
        </w:rPr>
        <w:t>ただし、郵送の場合は、受け取り日時及び配達されたことが証明できる方法によ</w:t>
      </w:r>
      <w:r w:rsidR="00991E32" w:rsidRPr="00A854AB">
        <w:rPr>
          <w:rFonts w:hint="eastAsia"/>
        </w:rPr>
        <w:t>り</w:t>
      </w:r>
      <w:r w:rsidR="00EE1AF2" w:rsidRPr="00A854AB">
        <w:rPr>
          <w:rFonts w:hint="eastAsia"/>
        </w:rPr>
        <w:t>提出期限までに到着したものに限り受け付け</w:t>
      </w:r>
      <w:r w:rsidR="00991E32" w:rsidRPr="00A854AB">
        <w:rPr>
          <w:rFonts w:hint="eastAsia"/>
        </w:rPr>
        <w:t>る</w:t>
      </w:r>
      <w:r w:rsidR="00F44BE1" w:rsidRPr="00A854AB">
        <w:rPr>
          <w:rFonts w:hint="eastAsia"/>
        </w:rPr>
        <w:t>ものとし、</w:t>
      </w:r>
      <w:r w:rsidR="00EE1AF2" w:rsidRPr="00A854AB">
        <w:rPr>
          <w:rFonts w:hint="eastAsia"/>
        </w:rPr>
        <w:t>郵便事故等について</w:t>
      </w:r>
      <w:r w:rsidR="008D3BF7" w:rsidRPr="00A854AB">
        <w:rPr>
          <w:rFonts w:hint="eastAsia"/>
        </w:rPr>
        <w:t>は提出者のリスク負担とする</w:t>
      </w:r>
      <w:r w:rsidR="00EE1AF2" w:rsidRPr="00A854AB">
        <w:rPr>
          <w:rFonts w:hint="eastAsia"/>
        </w:rPr>
        <w:t>。</w:t>
      </w:r>
    </w:p>
    <w:p w:rsidR="004A704C" w:rsidRPr="00A854AB" w:rsidRDefault="00F44BE1" w:rsidP="00654667">
      <w:pPr>
        <w:autoSpaceDN w:val="0"/>
        <w:ind w:leftChars="210" w:left="544" w:firstLineChars="101" w:firstLine="262"/>
      </w:pPr>
      <w:r w:rsidRPr="00A854AB">
        <w:rPr>
          <w:rFonts w:hint="eastAsia"/>
        </w:rPr>
        <w:t>なお、</w:t>
      </w:r>
      <w:r w:rsidR="008D3BF7" w:rsidRPr="00A854AB">
        <w:rPr>
          <w:rFonts w:hint="eastAsia"/>
        </w:rPr>
        <w:t>提案は</w:t>
      </w:r>
      <w:r w:rsidR="00E950A6" w:rsidRPr="00A854AB">
        <w:rPr>
          <w:rFonts w:hint="eastAsia"/>
        </w:rPr>
        <w:t>１</w:t>
      </w:r>
      <w:r w:rsidR="00B017F7" w:rsidRPr="00A854AB">
        <w:rPr>
          <w:rFonts w:hint="eastAsia"/>
        </w:rPr>
        <w:t>参加者に</w:t>
      </w:r>
      <w:r w:rsidR="004A704C" w:rsidRPr="00A854AB">
        <w:rPr>
          <w:rFonts w:hint="eastAsia"/>
        </w:rPr>
        <w:t>つき１</w:t>
      </w:r>
      <w:r w:rsidR="00184E3B" w:rsidRPr="00A854AB">
        <w:rPr>
          <w:rFonts w:hint="eastAsia"/>
        </w:rPr>
        <w:t>提案限り</w:t>
      </w:r>
      <w:r w:rsidR="004A704C" w:rsidRPr="00A854AB">
        <w:rPr>
          <w:rFonts w:hint="eastAsia"/>
        </w:rPr>
        <w:t>とす</w:t>
      </w:r>
      <w:r w:rsidR="00B017F7" w:rsidRPr="00A854AB">
        <w:rPr>
          <w:rFonts w:hint="eastAsia"/>
        </w:rPr>
        <w:t>る</w:t>
      </w:r>
      <w:r w:rsidR="004A704C" w:rsidRPr="00A854AB">
        <w:rPr>
          <w:rFonts w:hint="eastAsia"/>
        </w:rPr>
        <w:t>。</w:t>
      </w:r>
    </w:p>
    <w:p w:rsidR="004A704C" w:rsidRPr="00A854AB" w:rsidRDefault="004A704C" w:rsidP="00654667">
      <w:pPr>
        <w:autoSpaceDN w:val="0"/>
        <w:ind w:firstLineChars="218" w:firstLine="565"/>
      </w:pPr>
      <w:r w:rsidRPr="00A854AB">
        <w:rPr>
          <w:rFonts w:hint="eastAsia"/>
        </w:rPr>
        <w:t>ア</w:t>
      </w:r>
      <w:r w:rsidR="00F81269" w:rsidRPr="00A854AB">
        <w:rPr>
          <w:rFonts w:hint="eastAsia"/>
        </w:rPr>
        <w:t xml:space="preserve">　</w:t>
      </w:r>
      <w:r w:rsidRPr="00A854AB">
        <w:rPr>
          <w:rFonts w:hint="eastAsia"/>
        </w:rPr>
        <w:t>参加申込書（様式</w:t>
      </w:r>
      <w:r w:rsidR="001D669B" w:rsidRPr="00A854AB">
        <w:rPr>
          <w:rFonts w:hint="eastAsia"/>
        </w:rPr>
        <w:t>１</w:t>
      </w:r>
      <w:r w:rsidRPr="00A854AB">
        <w:rPr>
          <w:rFonts w:hint="eastAsia"/>
        </w:rPr>
        <w:t>）</w:t>
      </w:r>
    </w:p>
    <w:p w:rsidR="004A704C" w:rsidRPr="00A854AB" w:rsidRDefault="004A704C" w:rsidP="00654667">
      <w:pPr>
        <w:autoSpaceDN w:val="0"/>
        <w:ind w:firstLineChars="218" w:firstLine="565"/>
      </w:pPr>
      <w:r w:rsidRPr="00A854AB">
        <w:rPr>
          <w:rFonts w:hint="eastAsia"/>
        </w:rPr>
        <w:t>イ</w:t>
      </w:r>
      <w:r w:rsidR="00F81269" w:rsidRPr="00A854AB">
        <w:rPr>
          <w:rFonts w:hint="eastAsia"/>
        </w:rPr>
        <w:t xml:space="preserve">　</w:t>
      </w:r>
      <w:r w:rsidRPr="00A854AB">
        <w:rPr>
          <w:rFonts w:hint="eastAsia"/>
        </w:rPr>
        <w:t>提案書（任意様式）</w:t>
      </w:r>
    </w:p>
    <w:p w:rsidR="004A704C" w:rsidRPr="00A854AB" w:rsidRDefault="004A704C" w:rsidP="00654667">
      <w:pPr>
        <w:autoSpaceDN w:val="0"/>
        <w:ind w:firstLineChars="218" w:firstLine="565"/>
      </w:pPr>
      <w:r w:rsidRPr="00A854AB">
        <w:rPr>
          <w:rFonts w:hint="eastAsia"/>
        </w:rPr>
        <w:t>ウ</w:t>
      </w:r>
      <w:r w:rsidR="00F81269" w:rsidRPr="00A854AB">
        <w:rPr>
          <w:rFonts w:hint="eastAsia"/>
        </w:rPr>
        <w:t xml:space="preserve">　</w:t>
      </w:r>
      <w:r w:rsidRPr="00A854AB">
        <w:rPr>
          <w:rFonts w:hint="eastAsia"/>
        </w:rPr>
        <w:t>仕様要求回答書（様式</w:t>
      </w:r>
      <w:r w:rsidR="001D669B" w:rsidRPr="00A854AB">
        <w:rPr>
          <w:rFonts w:hint="eastAsia"/>
        </w:rPr>
        <w:t>３</w:t>
      </w:r>
      <w:r w:rsidRPr="00A854AB">
        <w:rPr>
          <w:rFonts w:hint="eastAsia"/>
        </w:rPr>
        <w:t>）</w:t>
      </w:r>
    </w:p>
    <w:p w:rsidR="004A704C" w:rsidRPr="00A854AB" w:rsidRDefault="004A704C" w:rsidP="00654667">
      <w:pPr>
        <w:autoSpaceDN w:val="0"/>
        <w:ind w:firstLineChars="218" w:firstLine="565"/>
      </w:pPr>
      <w:r w:rsidRPr="00A854AB">
        <w:rPr>
          <w:rFonts w:hint="eastAsia"/>
        </w:rPr>
        <w:t>エ</w:t>
      </w:r>
      <w:r w:rsidR="00F81269" w:rsidRPr="00A854AB">
        <w:rPr>
          <w:rFonts w:hint="eastAsia"/>
        </w:rPr>
        <w:t xml:space="preserve">　</w:t>
      </w:r>
      <w:r w:rsidR="000806D8" w:rsidRPr="00A854AB">
        <w:rPr>
          <w:rFonts w:hint="eastAsia"/>
        </w:rPr>
        <w:t>提案見積書（様式４</w:t>
      </w:r>
      <w:r w:rsidRPr="00A854AB">
        <w:rPr>
          <w:rFonts w:hint="eastAsia"/>
        </w:rPr>
        <w:t>）</w:t>
      </w:r>
    </w:p>
    <w:p w:rsidR="004A704C" w:rsidRPr="00A854AB" w:rsidRDefault="004A704C" w:rsidP="00654667">
      <w:pPr>
        <w:autoSpaceDN w:val="0"/>
        <w:ind w:firstLineChars="218" w:firstLine="565"/>
      </w:pPr>
      <w:r w:rsidRPr="00A854AB">
        <w:rPr>
          <w:rFonts w:hint="eastAsia"/>
        </w:rPr>
        <w:t>オ</w:t>
      </w:r>
      <w:r w:rsidR="00F81269" w:rsidRPr="00A854AB">
        <w:rPr>
          <w:rFonts w:hint="eastAsia"/>
        </w:rPr>
        <w:t xml:space="preserve">　</w:t>
      </w:r>
      <w:r w:rsidRPr="00A854AB">
        <w:rPr>
          <w:rFonts w:hint="eastAsia"/>
        </w:rPr>
        <w:t>納入実績一覧表（様式</w:t>
      </w:r>
      <w:r w:rsidR="000806D8" w:rsidRPr="00A854AB">
        <w:rPr>
          <w:rFonts w:hint="eastAsia"/>
        </w:rPr>
        <w:t>５</w:t>
      </w:r>
      <w:r w:rsidRPr="00A854AB">
        <w:rPr>
          <w:rFonts w:hint="eastAsia"/>
        </w:rPr>
        <w:t>）</w:t>
      </w:r>
    </w:p>
    <w:p w:rsidR="000D29D6" w:rsidRPr="00A854AB" w:rsidRDefault="004A704C" w:rsidP="00654667">
      <w:pPr>
        <w:autoSpaceDN w:val="0"/>
      </w:pPr>
      <w:r w:rsidRPr="00A854AB">
        <w:rPr>
          <w:rFonts w:hint="eastAsia"/>
        </w:rPr>
        <w:t>（５）ヒアリング審査</w:t>
      </w:r>
    </w:p>
    <w:p w:rsidR="004A704C" w:rsidRPr="00A854AB" w:rsidRDefault="00376D8B" w:rsidP="00654667">
      <w:pPr>
        <w:autoSpaceDN w:val="0"/>
        <w:ind w:firstLineChars="300" w:firstLine="777"/>
      </w:pPr>
      <w:r w:rsidRPr="00A854AB">
        <w:rPr>
          <w:rFonts w:hint="eastAsia"/>
        </w:rPr>
        <w:t>提案書等を提出した参加者には、</w:t>
      </w:r>
      <w:r w:rsidR="00F44BE1" w:rsidRPr="00A854AB">
        <w:rPr>
          <w:rFonts w:hint="eastAsia"/>
        </w:rPr>
        <w:t>次のとおりヒアリング審査を実施</w:t>
      </w:r>
      <w:r w:rsidR="004A704C" w:rsidRPr="00A854AB">
        <w:rPr>
          <w:rFonts w:hint="eastAsia"/>
        </w:rPr>
        <w:t>す</w:t>
      </w:r>
      <w:r w:rsidR="00F44BE1" w:rsidRPr="00A854AB">
        <w:rPr>
          <w:rFonts w:hint="eastAsia"/>
        </w:rPr>
        <w:t>る</w:t>
      </w:r>
      <w:r w:rsidR="004A704C" w:rsidRPr="00A854AB">
        <w:rPr>
          <w:rFonts w:hint="eastAsia"/>
        </w:rPr>
        <w:t>。</w:t>
      </w:r>
    </w:p>
    <w:p w:rsidR="004A704C" w:rsidRPr="00A854AB" w:rsidRDefault="004A704C" w:rsidP="00654667">
      <w:pPr>
        <w:autoSpaceDN w:val="0"/>
        <w:ind w:firstLineChars="218" w:firstLine="565"/>
      </w:pPr>
      <w:r w:rsidRPr="00A854AB">
        <w:rPr>
          <w:rFonts w:hint="eastAsia"/>
        </w:rPr>
        <w:t xml:space="preserve">ア　日時　</w:t>
      </w:r>
      <w:r w:rsidR="00F81269" w:rsidRPr="00A854AB">
        <w:rPr>
          <w:rFonts w:hint="eastAsia"/>
        </w:rPr>
        <w:t>令和４</w:t>
      </w:r>
      <w:r w:rsidRPr="00A854AB">
        <w:rPr>
          <w:rFonts w:hint="eastAsia"/>
        </w:rPr>
        <w:t>年</w:t>
      </w:r>
      <w:r w:rsidR="00295454" w:rsidRPr="00A854AB">
        <w:rPr>
          <w:rFonts w:hint="eastAsia"/>
        </w:rPr>
        <w:t>10</w:t>
      </w:r>
      <w:r w:rsidRPr="00A854AB">
        <w:rPr>
          <w:rFonts w:hint="eastAsia"/>
        </w:rPr>
        <w:t>月</w:t>
      </w:r>
      <w:r w:rsidR="00295454" w:rsidRPr="00A854AB">
        <w:rPr>
          <w:rFonts w:hint="eastAsia"/>
        </w:rPr>
        <w:t>５</w:t>
      </w:r>
      <w:r w:rsidRPr="00A854AB">
        <w:rPr>
          <w:rFonts w:hint="eastAsia"/>
        </w:rPr>
        <w:t>日（</w:t>
      </w:r>
      <w:r w:rsidR="003C736E" w:rsidRPr="00A854AB">
        <w:rPr>
          <w:rFonts w:hint="eastAsia"/>
        </w:rPr>
        <w:t>水</w:t>
      </w:r>
      <w:r w:rsidR="000159AB" w:rsidRPr="00A854AB">
        <w:rPr>
          <w:rFonts w:hint="eastAsia"/>
        </w:rPr>
        <w:t>）</w:t>
      </w:r>
      <w:r w:rsidR="00991E32" w:rsidRPr="00A854AB">
        <w:rPr>
          <w:rFonts w:hint="eastAsia"/>
        </w:rPr>
        <w:t>（別途通知）</w:t>
      </w:r>
    </w:p>
    <w:p w:rsidR="004A704C" w:rsidRPr="00A854AB" w:rsidRDefault="004A704C" w:rsidP="00654667">
      <w:pPr>
        <w:autoSpaceDN w:val="0"/>
        <w:ind w:firstLineChars="218" w:firstLine="565"/>
      </w:pPr>
      <w:r w:rsidRPr="00A854AB">
        <w:rPr>
          <w:rFonts w:hint="eastAsia"/>
        </w:rPr>
        <w:t>イ　場所　国民健康保険由仁町立</w:t>
      </w:r>
      <w:r w:rsidR="00F81269" w:rsidRPr="00A854AB">
        <w:rPr>
          <w:rFonts w:hint="eastAsia"/>
        </w:rPr>
        <w:t>診療所</w:t>
      </w:r>
      <w:r w:rsidRPr="00A854AB">
        <w:rPr>
          <w:rFonts w:hint="eastAsia"/>
        </w:rPr>
        <w:t xml:space="preserve">　会議室</w:t>
      </w:r>
    </w:p>
    <w:p w:rsidR="004A704C" w:rsidRPr="00A854AB" w:rsidRDefault="004A704C" w:rsidP="00654667">
      <w:pPr>
        <w:autoSpaceDN w:val="0"/>
        <w:ind w:firstLineChars="218" w:firstLine="565"/>
      </w:pPr>
      <w:r w:rsidRPr="00A854AB">
        <w:rPr>
          <w:rFonts w:hint="eastAsia"/>
        </w:rPr>
        <w:t>ウ　内容　提案内容の説明（15分以内厳守）</w:t>
      </w:r>
    </w:p>
    <w:p w:rsidR="004A704C" w:rsidRDefault="004A704C" w:rsidP="00654667">
      <w:pPr>
        <w:autoSpaceDN w:val="0"/>
        <w:ind w:firstLineChars="718" w:firstLine="1861"/>
      </w:pPr>
      <w:r w:rsidRPr="00A854AB">
        <w:rPr>
          <w:rFonts w:hint="eastAsia"/>
        </w:rPr>
        <w:t>質疑（15分程度）</w:t>
      </w:r>
    </w:p>
    <w:p w:rsidR="002971B4" w:rsidRPr="00A854AB" w:rsidRDefault="002971B4" w:rsidP="002971B4">
      <w:pPr>
        <w:autoSpaceDN w:val="0"/>
        <w:ind w:leftChars="400" w:left="1037" w:firstLineChars="318" w:firstLine="824"/>
      </w:pPr>
      <w:r>
        <w:rPr>
          <w:rFonts w:hAnsi="ＭＳ 明朝" w:cs="ＭＳ 明朝"/>
        </w:rPr>
        <w:t>※　診療所外で使用するノートパソコン型端末及びタブレッ</w:t>
      </w:r>
      <w:r>
        <w:rPr>
          <w:rFonts w:hAnsi="ＭＳ 明朝" w:cs="ＭＳ 明朝"/>
        </w:rPr>
        <w:lastRenderedPageBreak/>
        <w:t>ト型端末の当該地域の通信環境における操作状況を確認するため、端末を用意してデモンストレーションを併せて行うこと。</w:t>
      </w:r>
    </w:p>
    <w:p w:rsidR="004A704C" w:rsidRPr="00A854AB" w:rsidRDefault="004A704C" w:rsidP="00654667">
      <w:pPr>
        <w:autoSpaceDN w:val="0"/>
        <w:ind w:firstLineChars="218" w:firstLine="565"/>
      </w:pPr>
      <w:r w:rsidRPr="00A854AB">
        <w:rPr>
          <w:rFonts w:hint="eastAsia"/>
        </w:rPr>
        <w:t>エ　出席　説明者等３名以内</w:t>
      </w:r>
    </w:p>
    <w:p w:rsidR="001E74FC" w:rsidRPr="00A854AB" w:rsidRDefault="001E74FC" w:rsidP="00654667">
      <w:pPr>
        <w:autoSpaceDN w:val="0"/>
        <w:ind w:firstLineChars="318" w:firstLine="824"/>
      </w:pPr>
      <w:r w:rsidRPr="00A854AB">
        <w:rPr>
          <w:rFonts w:hint="eastAsia"/>
        </w:rPr>
        <w:t>※　パソコン等を使用する場合は、</w:t>
      </w:r>
      <w:r w:rsidR="00376D8B" w:rsidRPr="00A854AB">
        <w:rPr>
          <w:rFonts w:hint="eastAsia"/>
        </w:rPr>
        <w:t>あらかじ</w:t>
      </w:r>
      <w:r w:rsidRPr="00A854AB">
        <w:rPr>
          <w:rFonts w:hint="eastAsia"/>
        </w:rPr>
        <w:t>め</w:t>
      </w:r>
      <w:r w:rsidR="00991E32" w:rsidRPr="00A854AB">
        <w:rPr>
          <w:rFonts w:hint="eastAsia"/>
        </w:rPr>
        <w:t>事務局と</w:t>
      </w:r>
      <w:r w:rsidRPr="00A854AB">
        <w:rPr>
          <w:rFonts w:hint="eastAsia"/>
        </w:rPr>
        <w:t>協議</w:t>
      </w:r>
      <w:r w:rsidR="00991E32" w:rsidRPr="00A854AB">
        <w:rPr>
          <w:rFonts w:hint="eastAsia"/>
        </w:rPr>
        <w:t>すること</w:t>
      </w:r>
      <w:r w:rsidRPr="00A854AB">
        <w:rPr>
          <w:rFonts w:hint="eastAsia"/>
        </w:rPr>
        <w:t>。</w:t>
      </w:r>
    </w:p>
    <w:p w:rsidR="000D29D6" w:rsidRPr="00A854AB" w:rsidRDefault="000D29D6" w:rsidP="00654667">
      <w:pPr>
        <w:autoSpaceDN w:val="0"/>
        <w:ind w:left="2073" w:hangingChars="800" w:hanging="2073"/>
      </w:pPr>
      <w:r w:rsidRPr="00A854AB">
        <w:rPr>
          <w:rFonts w:hint="eastAsia"/>
        </w:rPr>
        <w:t>（６）</w:t>
      </w:r>
      <w:r w:rsidR="004A704C" w:rsidRPr="00A854AB">
        <w:rPr>
          <w:rFonts w:hint="eastAsia"/>
        </w:rPr>
        <w:t>選定結果通知</w:t>
      </w:r>
    </w:p>
    <w:p w:rsidR="004A704C" w:rsidRPr="00A854AB" w:rsidRDefault="00E950A6" w:rsidP="00E950A6">
      <w:pPr>
        <w:autoSpaceDN w:val="0"/>
        <w:ind w:leftChars="200" w:left="518" w:firstLineChars="100" w:firstLine="259"/>
      </w:pPr>
      <w:r w:rsidRPr="00A854AB">
        <w:rPr>
          <w:rFonts w:hint="eastAsia"/>
        </w:rPr>
        <w:t>参加者に対し、</w:t>
      </w:r>
      <w:r w:rsidR="00F81269" w:rsidRPr="00A854AB">
        <w:rPr>
          <w:rFonts w:hint="eastAsia"/>
        </w:rPr>
        <w:t>令和４</w:t>
      </w:r>
      <w:r w:rsidR="004A704C" w:rsidRPr="00A854AB">
        <w:rPr>
          <w:rFonts w:hint="eastAsia"/>
        </w:rPr>
        <w:t>年</w:t>
      </w:r>
      <w:r w:rsidR="003C736E" w:rsidRPr="00A854AB">
        <w:rPr>
          <w:rFonts w:hint="eastAsia"/>
        </w:rPr>
        <w:t>10</w:t>
      </w:r>
      <w:r w:rsidR="004A704C" w:rsidRPr="00A854AB">
        <w:rPr>
          <w:rFonts w:hint="eastAsia"/>
        </w:rPr>
        <w:t>月</w:t>
      </w:r>
      <w:r w:rsidR="00295454" w:rsidRPr="00A854AB">
        <w:rPr>
          <w:rFonts w:hint="eastAsia"/>
        </w:rPr>
        <w:t>11</w:t>
      </w:r>
      <w:r w:rsidR="004A704C" w:rsidRPr="00A854AB">
        <w:rPr>
          <w:rFonts w:hint="eastAsia"/>
        </w:rPr>
        <w:t>日（</w:t>
      </w:r>
      <w:r w:rsidR="003C736E" w:rsidRPr="00A854AB">
        <w:rPr>
          <w:rFonts w:hint="eastAsia"/>
        </w:rPr>
        <w:t>火</w:t>
      </w:r>
      <w:r w:rsidR="004A704C" w:rsidRPr="00A854AB">
        <w:rPr>
          <w:rFonts w:hint="eastAsia"/>
        </w:rPr>
        <w:t>）に</w:t>
      </w:r>
      <w:r w:rsidR="000806D8" w:rsidRPr="00A854AB">
        <w:rPr>
          <w:rFonts w:hint="eastAsia"/>
        </w:rPr>
        <w:t>結果通知書（様式６</w:t>
      </w:r>
      <w:r w:rsidRPr="00A854AB">
        <w:rPr>
          <w:rFonts w:hint="eastAsia"/>
        </w:rPr>
        <w:t>）を送付するとともに、電話又は</w:t>
      </w:r>
      <w:r w:rsidR="00991E32" w:rsidRPr="00A854AB">
        <w:rPr>
          <w:rFonts w:hint="eastAsia"/>
        </w:rPr>
        <w:t>電子メールで</w:t>
      </w:r>
      <w:r w:rsidRPr="00A854AB">
        <w:rPr>
          <w:rFonts w:hint="eastAsia"/>
        </w:rPr>
        <w:t>その旨を</w:t>
      </w:r>
      <w:r w:rsidR="004A704C" w:rsidRPr="00A854AB">
        <w:rPr>
          <w:rFonts w:hint="eastAsia"/>
        </w:rPr>
        <w:t>通知す</w:t>
      </w:r>
      <w:r w:rsidR="00991E32" w:rsidRPr="00A854AB">
        <w:rPr>
          <w:rFonts w:hint="eastAsia"/>
        </w:rPr>
        <w:t>る</w:t>
      </w:r>
      <w:r w:rsidR="004A704C" w:rsidRPr="00A854AB">
        <w:rPr>
          <w:rFonts w:hint="eastAsia"/>
        </w:rPr>
        <w:t>。</w:t>
      </w:r>
    </w:p>
    <w:p w:rsidR="004A704C" w:rsidRPr="00A854AB" w:rsidRDefault="004A704C" w:rsidP="00654667">
      <w:pPr>
        <w:autoSpaceDN w:val="0"/>
      </w:pPr>
    </w:p>
    <w:p w:rsidR="004A704C" w:rsidRPr="00A854AB" w:rsidRDefault="008E77E8" w:rsidP="00654667">
      <w:pPr>
        <w:autoSpaceDN w:val="0"/>
      </w:pPr>
      <w:r w:rsidRPr="00A854AB">
        <w:rPr>
          <w:rFonts w:hint="eastAsia"/>
        </w:rPr>
        <w:t>６</w:t>
      </w:r>
      <w:r w:rsidR="001E74FC" w:rsidRPr="00A854AB">
        <w:rPr>
          <w:rFonts w:hint="eastAsia"/>
        </w:rPr>
        <w:t xml:space="preserve">　留意事項</w:t>
      </w:r>
    </w:p>
    <w:p w:rsidR="004A704C" w:rsidRPr="00A854AB" w:rsidRDefault="00F81269" w:rsidP="00F81269">
      <w:pPr>
        <w:autoSpaceDN w:val="0"/>
        <w:ind w:left="518" w:hangingChars="200" w:hanging="518"/>
      </w:pPr>
      <w:r w:rsidRPr="00A854AB">
        <w:rPr>
          <w:rFonts w:hint="eastAsia"/>
        </w:rPr>
        <w:t>（１）</w:t>
      </w:r>
      <w:r w:rsidR="004A704C" w:rsidRPr="00A854AB">
        <w:rPr>
          <w:rFonts w:hint="eastAsia"/>
        </w:rPr>
        <w:t>言語及び通貨単位</w:t>
      </w:r>
    </w:p>
    <w:p w:rsidR="004A704C" w:rsidRPr="00A854AB" w:rsidRDefault="004A704C" w:rsidP="00654667">
      <w:pPr>
        <w:autoSpaceDN w:val="0"/>
        <w:ind w:leftChars="200" w:left="518" w:firstLineChars="100" w:firstLine="259"/>
      </w:pPr>
      <w:r w:rsidRPr="00A854AB">
        <w:rPr>
          <w:rFonts w:hint="eastAsia"/>
        </w:rPr>
        <w:t>手続において使用する言語及び通貨単位は、日本語及び日本国通貨に限</w:t>
      </w:r>
      <w:r w:rsidR="00991E32" w:rsidRPr="00A854AB">
        <w:rPr>
          <w:rFonts w:hint="eastAsia"/>
        </w:rPr>
        <w:t>る</w:t>
      </w:r>
      <w:r w:rsidRPr="00A854AB">
        <w:rPr>
          <w:rFonts w:hint="eastAsia"/>
        </w:rPr>
        <w:t>。</w:t>
      </w:r>
    </w:p>
    <w:p w:rsidR="004A704C" w:rsidRPr="00A854AB" w:rsidRDefault="00F81269" w:rsidP="00654667">
      <w:pPr>
        <w:autoSpaceDN w:val="0"/>
      </w:pPr>
      <w:r w:rsidRPr="00A854AB">
        <w:rPr>
          <w:rFonts w:hint="eastAsia"/>
        </w:rPr>
        <w:t>（２</w:t>
      </w:r>
      <w:r w:rsidR="004A704C" w:rsidRPr="00A854AB">
        <w:rPr>
          <w:rFonts w:hint="eastAsia"/>
        </w:rPr>
        <w:t>）費用負担</w:t>
      </w:r>
    </w:p>
    <w:p w:rsidR="004A704C" w:rsidRPr="00A854AB" w:rsidRDefault="004A704C" w:rsidP="00654667">
      <w:pPr>
        <w:autoSpaceDN w:val="0"/>
        <w:ind w:leftChars="200" w:left="518" w:firstLineChars="100" w:firstLine="259"/>
      </w:pPr>
      <w:r w:rsidRPr="00A854AB">
        <w:rPr>
          <w:rFonts w:hint="eastAsia"/>
        </w:rPr>
        <w:t>書類作成及び提出に係る費用など、必要な経費は全て</w:t>
      </w:r>
      <w:r w:rsidR="00376D8B" w:rsidRPr="00A854AB">
        <w:rPr>
          <w:rFonts w:hint="eastAsia"/>
        </w:rPr>
        <w:t>参加</w:t>
      </w:r>
      <w:r w:rsidRPr="00A854AB">
        <w:rPr>
          <w:rFonts w:hint="eastAsia"/>
        </w:rPr>
        <w:t>者の負担とす</w:t>
      </w:r>
      <w:r w:rsidR="00991E32" w:rsidRPr="00A854AB">
        <w:rPr>
          <w:rFonts w:hint="eastAsia"/>
        </w:rPr>
        <w:t>る</w:t>
      </w:r>
      <w:r w:rsidRPr="00A854AB">
        <w:rPr>
          <w:rFonts w:hint="eastAsia"/>
        </w:rPr>
        <w:t>。なお、緊急やむを得ない理由等により、本総合評価の実施を停止、中止又は取り消すことがあ</w:t>
      </w:r>
      <w:r w:rsidR="00991E32" w:rsidRPr="00A854AB">
        <w:rPr>
          <w:rFonts w:hint="eastAsia"/>
        </w:rPr>
        <w:t>る</w:t>
      </w:r>
      <w:r w:rsidRPr="00A854AB">
        <w:rPr>
          <w:rFonts w:hint="eastAsia"/>
        </w:rPr>
        <w:t>が、この場合においても当該費用は</w:t>
      </w:r>
      <w:r w:rsidR="00376D8B" w:rsidRPr="00A854AB">
        <w:rPr>
          <w:rFonts w:hint="eastAsia"/>
        </w:rPr>
        <w:t>参加</w:t>
      </w:r>
      <w:r w:rsidR="00F81269" w:rsidRPr="00A854AB">
        <w:rPr>
          <w:rFonts w:hint="eastAsia"/>
        </w:rPr>
        <w:t>者の負担とし、当町及び当診療所</w:t>
      </w:r>
      <w:r w:rsidRPr="00A854AB">
        <w:rPr>
          <w:rFonts w:hint="eastAsia"/>
        </w:rPr>
        <w:t>に請求することはでき</w:t>
      </w:r>
      <w:r w:rsidR="00991E32" w:rsidRPr="00A854AB">
        <w:rPr>
          <w:rFonts w:hint="eastAsia"/>
        </w:rPr>
        <w:t>ない</w:t>
      </w:r>
      <w:r w:rsidRPr="00A854AB">
        <w:rPr>
          <w:rFonts w:hint="eastAsia"/>
        </w:rPr>
        <w:t>。</w:t>
      </w:r>
    </w:p>
    <w:p w:rsidR="004A704C" w:rsidRPr="00A854AB" w:rsidRDefault="004A704C" w:rsidP="00654667">
      <w:pPr>
        <w:autoSpaceDN w:val="0"/>
      </w:pPr>
      <w:r w:rsidRPr="00A854AB">
        <w:rPr>
          <w:rFonts w:hint="eastAsia"/>
        </w:rPr>
        <w:t>（</w:t>
      </w:r>
      <w:r w:rsidR="00F81269" w:rsidRPr="00A854AB">
        <w:rPr>
          <w:rFonts w:hint="eastAsia"/>
        </w:rPr>
        <w:t>３</w:t>
      </w:r>
      <w:r w:rsidRPr="00A854AB">
        <w:rPr>
          <w:rFonts w:hint="eastAsia"/>
        </w:rPr>
        <w:t>）参加辞退の場合</w:t>
      </w:r>
    </w:p>
    <w:p w:rsidR="004A704C" w:rsidRPr="00A854AB" w:rsidRDefault="00376D8B" w:rsidP="00654667">
      <w:pPr>
        <w:autoSpaceDN w:val="0"/>
        <w:ind w:leftChars="200" w:left="518" w:firstLineChars="100" w:firstLine="259"/>
      </w:pPr>
      <w:r w:rsidRPr="00A854AB">
        <w:rPr>
          <w:rFonts w:hint="eastAsia"/>
        </w:rPr>
        <w:t>参加者は、</w:t>
      </w:r>
      <w:r w:rsidR="004A704C" w:rsidRPr="00A854AB">
        <w:rPr>
          <w:rFonts w:hint="eastAsia"/>
        </w:rPr>
        <w:t>参加申込書の提出後、</w:t>
      </w:r>
      <w:r w:rsidRPr="00A854AB">
        <w:rPr>
          <w:rFonts w:hint="eastAsia"/>
        </w:rPr>
        <w:t>参加</w:t>
      </w:r>
      <w:r w:rsidR="004A704C" w:rsidRPr="00A854AB">
        <w:rPr>
          <w:rFonts w:hint="eastAsia"/>
        </w:rPr>
        <w:t>者の都合により参加を辞退する場合は、速やかに辞退届（任意様式）を事務局あてに提出</w:t>
      </w:r>
      <w:r w:rsidR="00991E32" w:rsidRPr="00A854AB">
        <w:rPr>
          <w:rFonts w:hint="eastAsia"/>
        </w:rPr>
        <w:t>しなければならない</w:t>
      </w:r>
      <w:r w:rsidR="004A704C" w:rsidRPr="00A854AB">
        <w:rPr>
          <w:rFonts w:hint="eastAsia"/>
        </w:rPr>
        <w:t>。</w:t>
      </w:r>
    </w:p>
    <w:p w:rsidR="004A704C" w:rsidRPr="00A854AB" w:rsidRDefault="004A704C" w:rsidP="00654667">
      <w:pPr>
        <w:autoSpaceDN w:val="0"/>
      </w:pPr>
      <w:r w:rsidRPr="00A854AB">
        <w:rPr>
          <w:rFonts w:hint="eastAsia"/>
        </w:rPr>
        <w:t>（</w:t>
      </w:r>
      <w:r w:rsidR="00F81269" w:rsidRPr="00A854AB">
        <w:rPr>
          <w:rFonts w:hint="eastAsia"/>
        </w:rPr>
        <w:t>４</w:t>
      </w:r>
      <w:r w:rsidRPr="00A854AB">
        <w:rPr>
          <w:rFonts w:hint="eastAsia"/>
        </w:rPr>
        <w:t>）失格事項</w:t>
      </w:r>
    </w:p>
    <w:p w:rsidR="004A704C" w:rsidRPr="00A854AB" w:rsidRDefault="004A704C" w:rsidP="00654667">
      <w:pPr>
        <w:autoSpaceDN w:val="0"/>
        <w:ind w:firstLineChars="300" w:firstLine="777"/>
      </w:pPr>
      <w:r w:rsidRPr="00A854AB">
        <w:rPr>
          <w:rFonts w:hint="eastAsia"/>
        </w:rPr>
        <w:t>次のいずれかに該当した場合は、その者を失格とす</w:t>
      </w:r>
      <w:r w:rsidR="00991E32" w:rsidRPr="00A854AB">
        <w:rPr>
          <w:rFonts w:hint="eastAsia"/>
        </w:rPr>
        <w:t>る</w:t>
      </w:r>
      <w:r w:rsidRPr="00A854AB">
        <w:rPr>
          <w:rFonts w:hint="eastAsia"/>
        </w:rPr>
        <w:t>。</w:t>
      </w:r>
    </w:p>
    <w:p w:rsidR="000159AB" w:rsidRPr="00A854AB" w:rsidRDefault="00C81F39" w:rsidP="000159AB">
      <w:pPr>
        <w:autoSpaceDN w:val="0"/>
        <w:ind w:firstLineChars="200" w:firstLine="518"/>
      </w:pPr>
      <w:r w:rsidRPr="00A854AB">
        <w:rPr>
          <w:rFonts w:hint="eastAsia"/>
        </w:rPr>
        <w:t>ア　病院又は診療所への電子カルテ</w:t>
      </w:r>
      <w:r w:rsidR="000159AB" w:rsidRPr="00A854AB">
        <w:rPr>
          <w:rFonts w:hint="eastAsia"/>
        </w:rPr>
        <w:t>システムの導入実績がない場合</w:t>
      </w:r>
    </w:p>
    <w:p w:rsidR="004A704C" w:rsidRPr="00A854AB" w:rsidRDefault="000159AB" w:rsidP="00654667">
      <w:pPr>
        <w:autoSpaceDN w:val="0"/>
        <w:ind w:leftChars="200" w:left="777" w:hangingChars="100" w:hanging="259"/>
      </w:pPr>
      <w:r w:rsidRPr="00A854AB">
        <w:rPr>
          <w:rFonts w:hint="eastAsia"/>
        </w:rPr>
        <w:t>イ</w:t>
      </w:r>
      <w:r w:rsidR="004A704C" w:rsidRPr="00A854AB">
        <w:rPr>
          <w:rFonts w:hint="eastAsia"/>
        </w:rPr>
        <w:t xml:space="preserve">　提出書類に不備や虚偽の記載があった場合</w:t>
      </w:r>
    </w:p>
    <w:p w:rsidR="004A704C" w:rsidRPr="00A854AB" w:rsidRDefault="000159AB" w:rsidP="00654667">
      <w:pPr>
        <w:autoSpaceDN w:val="0"/>
        <w:ind w:leftChars="200" w:left="777" w:hangingChars="100" w:hanging="259"/>
      </w:pPr>
      <w:r w:rsidRPr="00A854AB">
        <w:rPr>
          <w:rFonts w:hint="eastAsia"/>
        </w:rPr>
        <w:t>ウ</w:t>
      </w:r>
      <w:r w:rsidR="004A704C" w:rsidRPr="00A854AB">
        <w:rPr>
          <w:rFonts w:hint="eastAsia"/>
        </w:rPr>
        <w:t xml:space="preserve">　実施要領等で示された、提出期日、提出方法、書類作成上の留意事項等の条件に適合しない書類の提出があった場合</w:t>
      </w:r>
    </w:p>
    <w:p w:rsidR="004A704C" w:rsidRPr="00A854AB" w:rsidRDefault="000159AB" w:rsidP="00654667">
      <w:pPr>
        <w:autoSpaceDN w:val="0"/>
        <w:ind w:leftChars="200" w:left="777" w:hangingChars="100" w:hanging="259"/>
      </w:pPr>
      <w:r w:rsidRPr="00A854AB">
        <w:rPr>
          <w:rFonts w:hint="eastAsia"/>
        </w:rPr>
        <w:t>エ</w:t>
      </w:r>
      <w:r w:rsidR="004A704C" w:rsidRPr="00A854AB">
        <w:rPr>
          <w:rFonts w:hint="eastAsia"/>
        </w:rPr>
        <w:t xml:space="preserve">　選定結果に影響を与えるような不誠実な行為を行った場合</w:t>
      </w:r>
    </w:p>
    <w:p w:rsidR="004A704C" w:rsidRPr="00A854AB" w:rsidRDefault="000159AB" w:rsidP="00654667">
      <w:pPr>
        <w:autoSpaceDN w:val="0"/>
        <w:ind w:leftChars="200" w:left="777" w:hangingChars="100" w:hanging="259"/>
      </w:pPr>
      <w:r w:rsidRPr="00A854AB">
        <w:rPr>
          <w:rFonts w:hint="eastAsia"/>
        </w:rPr>
        <w:t>オ</w:t>
      </w:r>
      <w:r w:rsidR="004A704C" w:rsidRPr="00A854AB">
        <w:rPr>
          <w:rFonts w:hint="eastAsia"/>
        </w:rPr>
        <w:t xml:space="preserve">　ヒアリング審査に参加しない場合又は正当な理由なくヒアリング審査指定時刻に遅れた場合</w:t>
      </w:r>
    </w:p>
    <w:p w:rsidR="004A704C" w:rsidRPr="00A854AB" w:rsidRDefault="000159AB" w:rsidP="00654667">
      <w:pPr>
        <w:autoSpaceDN w:val="0"/>
        <w:ind w:leftChars="200" w:left="777" w:hangingChars="100" w:hanging="259"/>
      </w:pPr>
      <w:r w:rsidRPr="00A854AB">
        <w:rPr>
          <w:rFonts w:hint="eastAsia"/>
        </w:rPr>
        <w:t>カ</w:t>
      </w:r>
      <w:r w:rsidR="004A704C" w:rsidRPr="00A854AB">
        <w:rPr>
          <w:rFonts w:hint="eastAsia"/>
        </w:rPr>
        <w:t xml:space="preserve">　提案を求めた項目に対して、提案内容が示されていない場合</w:t>
      </w:r>
    </w:p>
    <w:p w:rsidR="004A704C" w:rsidRPr="00A854AB" w:rsidRDefault="000159AB" w:rsidP="00654667">
      <w:pPr>
        <w:autoSpaceDN w:val="0"/>
        <w:ind w:leftChars="200" w:left="777" w:hangingChars="100" w:hanging="259"/>
      </w:pPr>
      <w:r w:rsidRPr="00A854AB">
        <w:rPr>
          <w:rFonts w:hint="eastAsia"/>
        </w:rPr>
        <w:t>キ</w:t>
      </w:r>
      <w:r w:rsidR="004A704C" w:rsidRPr="00A854AB">
        <w:rPr>
          <w:rFonts w:hint="eastAsia"/>
        </w:rPr>
        <w:t xml:space="preserve">　上記のほか、次の各項に該当する場合</w:t>
      </w:r>
    </w:p>
    <w:p w:rsidR="004A704C" w:rsidRPr="00A854AB" w:rsidRDefault="004A704C" w:rsidP="00654667">
      <w:pPr>
        <w:autoSpaceDN w:val="0"/>
        <w:ind w:leftChars="300" w:left="1295" w:hangingChars="200" w:hanging="518"/>
      </w:pPr>
      <w:r w:rsidRPr="00A854AB">
        <w:rPr>
          <w:rFonts w:hint="eastAsia"/>
        </w:rPr>
        <w:t>（ア）地方自治法施行令（昭和22年政令第16号）第167条の４第１項に規定する者</w:t>
      </w:r>
    </w:p>
    <w:p w:rsidR="004A704C" w:rsidRPr="00A854AB" w:rsidRDefault="004A704C" w:rsidP="00654667">
      <w:pPr>
        <w:autoSpaceDN w:val="0"/>
        <w:ind w:leftChars="300" w:left="1295" w:hangingChars="200" w:hanging="518"/>
      </w:pPr>
      <w:r w:rsidRPr="00A854AB">
        <w:rPr>
          <w:rFonts w:hint="eastAsia"/>
        </w:rPr>
        <w:t>（イ）</w:t>
      </w:r>
      <w:r w:rsidR="00991E32" w:rsidRPr="00A854AB">
        <w:rPr>
          <w:rFonts w:hint="eastAsia"/>
        </w:rPr>
        <w:t>国税及び地方税</w:t>
      </w:r>
      <w:r w:rsidRPr="00A854AB">
        <w:rPr>
          <w:rFonts w:hint="eastAsia"/>
        </w:rPr>
        <w:t>を滞納してい</w:t>
      </w:r>
      <w:r w:rsidR="00991E32" w:rsidRPr="00A854AB">
        <w:rPr>
          <w:rFonts w:hint="eastAsia"/>
        </w:rPr>
        <w:t>る</w:t>
      </w:r>
      <w:r w:rsidRPr="00A854AB">
        <w:rPr>
          <w:rFonts w:hint="eastAsia"/>
        </w:rPr>
        <w:t>者</w:t>
      </w:r>
    </w:p>
    <w:p w:rsidR="004A704C" w:rsidRPr="00A854AB" w:rsidRDefault="004A704C" w:rsidP="00654667">
      <w:pPr>
        <w:autoSpaceDN w:val="0"/>
        <w:ind w:leftChars="300" w:left="1295" w:hangingChars="200" w:hanging="518"/>
      </w:pPr>
      <w:r w:rsidRPr="00A854AB">
        <w:rPr>
          <w:rFonts w:hint="eastAsia"/>
        </w:rPr>
        <w:lastRenderedPageBreak/>
        <w:t>（ウ）会社更生法（</w:t>
      </w:r>
      <w:r w:rsidR="00BB4DA0" w:rsidRPr="00A854AB">
        <w:rPr>
          <w:rFonts w:hint="eastAsia"/>
        </w:rPr>
        <w:t>平成</w:t>
      </w:r>
      <w:r w:rsidRPr="00A854AB">
        <w:rPr>
          <w:rFonts w:hint="eastAsia"/>
        </w:rPr>
        <w:t>14年法律第154号）</w:t>
      </w:r>
      <w:r w:rsidR="008E77E8" w:rsidRPr="00A854AB">
        <w:rPr>
          <w:rFonts w:hint="eastAsia"/>
        </w:rPr>
        <w:t>及び民事再生法（</w:t>
      </w:r>
      <w:r w:rsidR="00BB4DA0" w:rsidRPr="00A854AB">
        <w:rPr>
          <w:rFonts w:hint="eastAsia"/>
        </w:rPr>
        <w:t>平成</w:t>
      </w:r>
      <w:r w:rsidRPr="00A854AB">
        <w:rPr>
          <w:rFonts w:hint="eastAsia"/>
        </w:rPr>
        <w:t>11年法律第225号）</w:t>
      </w:r>
      <w:r w:rsidR="008E77E8" w:rsidRPr="00A854AB">
        <w:rPr>
          <w:rFonts w:hint="eastAsia"/>
        </w:rPr>
        <w:t>、破産法（</w:t>
      </w:r>
      <w:r w:rsidR="00BB4DA0" w:rsidRPr="00A854AB">
        <w:rPr>
          <w:rFonts w:hint="eastAsia"/>
        </w:rPr>
        <w:t>平成</w:t>
      </w:r>
      <w:r w:rsidR="008E77E8" w:rsidRPr="00A854AB">
        <w:rPr>
          <w:rFonts w:hint="eastAsia"/>
        </w:rPr>
        <w:t>16年法律第75号）、会社法（</w:t>
      </w:r>
      <w:r w:rsidR="00BB4DA0" w:rsidRPr="00A854AB">
        <w:rPr>
          <w:rFonts w:hint="eastAsia"/>
        </w:rPr>
        <w:t>平成</w:t>
      </w:r>
      <w:r w:rsidR="008E77E8" w:rsidRPr="00A854AB">
        <w:rPr>
          <w:rFonts w:hint="eastAsia"/>
        </w:rPr>
        <w:t>17年法律第86号）</w:t>
      </w:r>
      <w:r w:rsidRPr="00A854AB">
        <w:rPr>
          <w:rFonts w:hint="eastAsia"/>
        </w:rPr>
        <w:t>に基づく手続開始の申立てをしている者</w:t>
      </w:r>
    </w:p>
    <w:p w:rsidR="00ED7395" w:rsidRPr="00A854AB" w:rsidRDefault="00F81269" w:rsidP="00654667">
      <w:pPr>
        <w:autoSpaceDN w:val="0"/>
      </w:pPr>
      <w:r w:rsidRPr="00A854AB">
        <w:rPr>
          <w:rFonts w:hint="eastAsia"/>
        </w:rPr>
        <w:t>（５</w:t>
      </w:r>
      <w:r w:rsidR="004A704C" w:rsidRPr="00A854AB">
        <w:rPr>
          <w:rFonts w:hint="eastAsia"/>
        </w:rPr>
        <w:t>）提出書類の取扱い</w:t>
      </w:r>
    </w:p>
    <w:p w:rsidR="003860FE" w:rsidRPr="00A854AB" w:rsidRDefault="003860FE" w:rsidP="003860FE">
      <w:pPr>
        <w:autoSpaceDN w:val="0"/>
        <w:ind w:leftChars="200" w:left="777" w:hangingChars="100" w:hanging="259"/>
      </w:pPr>
      <w:r w:rsidRPr="00A854AB">
        <w:rPr>
          <w:rFonts w:hint="eastAsia"/>
        </w:rPr>
        <w:t>ア　参加に必要な書類の電子データで</w:t>
      </w:r>
      <w:r w:rsidR="00116D63" w:rsidRPr="00A854AB">
        <w:rPr>
          <w:rFonts w:hint="eastAsia"/>
        </w:rPr>
        <w:t>の</w:t>
      </w:r>
      <w:r w:rsidRPr="00A854AB">
        <w:rPr>
          <w:rFonts w:hint="eastAsia"/>
        </w:rPr>
        <w:t>提供を希望する場合は、あらかじめ事務局に申し出ること。ただし、提供した資料は当該提案作成にのみ使用することを許可し、他に使用することを禁ずる。</w:t>
      </w:r>
    </w:p>
    <w:p w:rsidR="00ED7395" w:rsidRPr="00A854AB" w:rsidRDefault="003860FE" w:rsidP="00654667">
      <w:pPr>
        <w:autoSpaceDN w:val="0"/>
        <w:ind w:leftChars="200" w:left="777" w:hangingChars="100" w:hanging="259"/>
      </w:pPr>
      <w:r w:rsidRPr="00A854AB">
        <w:rPr>
          <w:rFonts w:hint="eastAsia"/>
        </w:rPr>
        <w:t>イ</w:t>
      </w:r>
      <w:r w:rsidR="004A704C" w:rsidRPr="00A854AB">
        <w:rPr>
          <w:rFonts w:hint="eastAsia"/>
        </w:rPr>
        <w:t xml:space="preserve">　</w:t>
      </w:r>
      <w:r w:rsidR="00376D8B" w:rsidRPr="00A854AB">
        <w:rPr>
          <w:rFonts w:hint="eastAsia"/>
        </w:rPr>
        <w:t>参加者による提案書等の</w:t>
      </w:r>
      <w:r w:rsidR="004A704C" w:rsidRPr="00A854AB">
        <w:rPr>
          <w:rFonts w:hint="eastAsia"/>
        </w:rPr>
        <w:t>提出後の差し替え及び追加・削除は認め</w:t>
      </w:r>
      <w:r w:rsidR="00991E32" w:rsidRPr="00A854AB">
        <w:rPr>
          <w:rFonts w:hint="eastAsia"/>
        </w:rPr>
        <w:t>ない</w:t>
      </w:r>
      <w:r w:rsidR="004A704C" w:rsidRPr="00A854AB">
        <w:rPr>
          <w:rFonts w:hint="eastAsia"/>
        </w:rPr>
        <w:t>。</w:t>
      </w:r>
      <w:r w:rsidR="00376D8B" w:rsidRPr="00A854AB">
        <w:rPr>
          <w:rFonts w:hint="eastAsia"/>
        </w:rPr>
        <w:t>ただし</w:t>
      </w:r>
      <w:r w:rsidR="004A704C" w:rsidRPr="00A854AB">
        <w:rPr>
          <w:rFonts w:hint="eastAsia"/>
        </w:rPr>
        <w:t>、</w:t>
      </w:r>
      <w:r w:rsidR="00376D8B" w:rsidRPr="00A854AB">
        <w:rPr>
          <w:rFonts w:hint="eastAsia"/>
        </w:rPr>
        <w:t>発注者の指示によるものは除く。</w:t>
      </w:r>
    </w:p>
    <w:p w:rsidR="00ED7395" w:rsidRPr="00A854AB" w:rsidRDefault="003860FE" w:rsidP="00654667">
      <w:pPr>
        <w:autoSpaceDN w:val="0"/>
        <w:ind w:leftChars="200" w:left="777" w:hangingChars="100" w:hanging="259"/>
      </w:pPr>
      <w:r w:rsidRPr="00A854AB">
        <w:rPr>
          <w:rFonts w:hint="eastAsia"/>
        </w:rPr>
        <w:t>ウ</w:t>
      </w:r>
      <w:r w:rsidR="004A704C" w:rsidRPr="00A854AB">
        <w:rPr>
          <w:rFonts w:hint="eastAsia"/>
        </w:rPr>
        <w:t xml:space="preserve">　提出された</w:t>
      </w:r>
      <w:r w:rsidR="00F81269" w:rsidRPr="00A854AB">
        <w:rPr>
          <w:rFonts w:hint="eastAsia"/>
        </w:rPr>
        <w:t>全て</w:t>
      </w:r>
      <w:r w:rsidR="004A704C" w:rsidRPr="00A854AB">
        <w:rPr>
          <w:rFonts w:hint="eastAsia"/>
        </w:rPr>
        <w:t>の書類は、</w:t>
      </w:r>
      <w:r w:rsidR="00376D8B" w:rsidRPr="00A854AB">
        <w:rPr>
          <w:rFonts w:hint="eastAsia"/>
        </w:rPr>
        <w:t>参加者に</w:t>
      </w:r>
      <w:r w:rsidR="004A704C" w:rsidRPr="00A854AB">
        <w:rPr>
          <w:rFonts w:hint="eastAsia"/>
        </w:rPr>
        <w:t>返却し</w:t>
      </w:r>
      <w:r w:rsidR="00991E32" w:rsidRPr="00A854AB">
        <w:rPr>
          <w:rFonts w:hint="eastAsia"/>
        </w:rPr>
        <w:t>ない</w:t>
      </w:r>
      <w:r w:rsidR="004A704C" w:rsidRPr="00A854AB">
        <w:rPr>
          <w:rFonts w:hint="eastAsia"/>
        </w:rPr>
        <w:t>。</w:t>
      </w:r>
    </w:p>
    <w:p w:rsidR="004A704C" w:rsidRPr="00A854AB" w:rsidRDefault="003860FE" w:rsidP="00654667">
      <w:pPr>
        <w:autoSpaceDN w:val="0"/>
        <w:ind w:leftChars="200" w:left="777" w:hangingChars="100" w:hanging="259"/>
      </w:pPr>
      <w:r w:rsidRPr="00A854AB">
        <w:rPr>
          <w:rFonts w:hint="eastAsia"/>
        </w:rPr>
        <w:t>エ</w:t>
      </w:r>
      <w:r w:rsidR="004A704C" w:rsidRPr="00A854AB">
        <w:rPr>
          <w:rFonts w:hint="eastAsia"/>
        </w:rPr>
        <w:t xml:space="preserve">　提出された書類は、</w:t>
      </w:r>
      <w:r w:rsidR="00376D8B" w:rsidRPr="00A854AB">
        <w:rPr>
          <w:rFonts w:hint="eastAsia"/>
        </w:rPr>
        <w:t>本総合評価以外には参加者</w:t>
      </w:r>
      <w:r w:rsidR="004A704C" w:rsidRPr="00A854AB">
        <w:rPr>
          <w:rFonts w:hint="eastAsia"/>
        </w:rPr>
        <w:t>に</w:t>
      </w:r>
      <w:r w:rsidR="00376D8B" w:rsidRPr="00A854AB">
        <w:rPr>
          <w:rFonts w:hint="eastAsia"/>
        </w:rPr>
        <w:t>無断で</w:t>
      </w:r>
      <w:r w:rsidR="004A704C" w:rsidRPr="00A854AB">
        <w:rPr>
          <w:rFonts w:hint="eastAsia"/>
        </w:rPr>
        <w:t>利用し</w:t>
      </w:r>
      <w:r w:rsidR="00991E32" w:rsidRPr="00A854AB">
        <w:rPr>
          <w:rFonts w:hint="eastAsia"/>
        </w:rPr>
        <w:t>ない</w:t>
      </w:r>
      <w:r w:rsidR="004A704C" w:rsidRPr="00A854AB">
        <w:rPr>
          <w:rFonts w:hint="eastAsia"/>
        </w:rPr>
        <w:t>。</w:t>
      </w:r>
    </w:p>
    <w:p w:rsidR="004A704C" w:rsidRPr="00A854AB" w:rsidRDefault="00F81269" w:rsidP="00654667">
      <w:pPr>
        <w:autoSpaceDN w:val="0"/>
      </w:pPr>
      <w:r w:rsidRPr="00A854AB">
        <w:rPr>
          <w:rFonts w:hint="eastAsia"/>
        </w:rPr>
        <w:t>（６</w:t>
      </w:r>
      <w:r w:rsidR="004A704C" w:rsidRPr="00A854AB">
        <w:rPr>
          <w:rFonts w:hint="eastAsia"/>
        </w:rPr>
        <w:t>）著作権等の権利</w:t>
      </w:r>
    </w:p>
    <w:p w:rsidR="004A704C" w:rsidRPr="00A854AB" w:rsidRDefault="004A704C" w:rsidP="00654667">
      <w:pPr>
        <w:autoSpaceDN w:val="0"/>
        <w:ind w:leftChars="200" w:left="518" w:firstLineChars="100" w:firstLine="259"/>
      </w:pPr>
      <w:r w:rsidRPr="00A854AB">
        <w:rPr>
          <w:rFonts w:hint="eastAsia"/>
        </w:rPr>
        <w:t>提案書等の著作権は、当該提案書等を作成した者に帰属する。ただし、</w:t>
      </w:r>
      <w:r w:rsidR="00376D8B" w:rsidRPr="00A854AB">
        <w:rPr>
          <w:rFonts w:hint="eastAsia"/>
        </w:rPr>
        <w:t>契約の候補者</w:t>
      </w:r>
      <w:r w:rsidRPr="00A854AB">
        <w:rPr>
          <w:rFonts w:hint="eastAsia"/>
        </w:rPr>
        <w:t>が作成した提案書等の書類については、</w:t>
      </w:r>
      <w:r w:rsidR="00376D8B" w:rsidRPr="00A854AB">
        <w:rPr>
          <w:rFonts w:hint="eastAsia"/>
        </w:rPr>
        <w:t>発注者が</w:t>
      </w:r>
      <w:r w:rsidRPr="00A854AB">
        <w:rPr>
          <w:rFonts w:hint="eastAsia"/>
        </w:rPr>
        <w:t>必要と認める場合には、</w:t>
      </w:r>
      <w:r w:rsidR="00376D8B" w:rsidRPr="00A854AB">
        <w:rPr>
          <w:rFonts w:hint="eastAsia"/>
        </w:rPr>
        <w:t>発注者は契約の候補者</w:t>
      </w:r>
      <w:r w:rsidRPr="00A854AB">
        <w:rPr>
          <w:rFonts w:hint="eastAsia"/>
        </w:rPr>
        <w:t>にあらかじめ通知することによりその一部又は全部を無償で使用（複製、転記又は転写をいう。）することができる</w:t>
      </w:r>
      <w:r w:rsidR="00376D8B" w:rsidRPr="00A854AB">
        <w:rPr>
          <w:rFonts w:hint="eastAsia"/>
        </w:rPr>
        <w:t>ものとする</w:t>
      </w:r>
      <w:r w:rsidR="00991E32" w:rsidRPr="00A854AB">
        <w:rPr>
          <w:rFonts w:hint="eastAsia"/>
        </w:rPr>
        <w:t>。</w:t>
      </w:r>
    </w:p>
    <w:p w:rsidR="004A704C" w:rsidRPr="00A854AB" w:rsidRDefault="00F81269" w:rsidP="00654667">
      <w:pPr>
        <w:autoSpaceDN w:val="0"/>
      </w:pPr>
      <w:r w:rsidRPr="00A854AB">
        <w:rPr>
          <w:rFonts w:hint="eastAsia"/>
        </w:rPr>
        <w:t>（７</w:t>
      </w:r>
      <w:r w:rsidR="004A704C" w:rsidRPr="00A854AB">
        <w:rPr>
          <w:rFonts w:hint="eastAsia"/>
        </w:rPr>
        <w:t>）情報公開及び提供</w:t>
      </w:r>
    </w:p>
    <w:p w:rsidR="004A704C" w:rsidRPr="00A854AB" w:rsidRDefault="00991E32" w:rsidP="00654667">
      <w:pPr>
        <w:autoSpaceDN w:val="0"/>
        <w:ind w:leftChars="200" w:left="518" w:firstLineChars="100" w:firstLine="259"/>
      </w:pPr>
      <w:r w:rsidRPr="00A854AB">
        <w:rPr>
          <w:rFonts w:hint="eastAsia"/>
        </w:rPr>
        <w:t>参加</w:t>
      </w:r>
      <w:r w:rsidR="004A704C" w:rsidRPr="00A854AB">
        <w:rPr>
          <w:rFonts w:hint="eastAsia"/>
        </w:rPr>
        <w:t>者から提出された提案書等については、由仁町情報公開条例（</w:t>
      </w:r>
      <w:r w:rsidR="007677FA" w:rsidRPr="00A854AB">
        <w:rPr>
          <w:rFonts w:hint="eastAsia"/>
        </w:rPr>
        <w:t>平成</w:t>
      </w:r>
      <w:r w:rsidR="004A704C" w:rsidRPr="00A854AB">
        <w:rPr>
          <w:rFonts w:hint="eastAsia"/>
        </w:rPr>
        <w:t>13年由仁町条例第</w:t>
      </w:r>
      <w:r w:rsidR="007677FA" w:rsidRPr="00A854AB">
        <w:rPr>
          <w:rFonts w:hint="eastAsia"/>
        </w:rPr>
        <w:t>21</w:t>
      </w:r>
      <w:r w:rsidR="004A704C" w:rsidRPr="00A854AB">
        <w:rPr>
          <w:rFonts w:hint="eastAsia"/>
        </w:rPr>
        <w:t>号）の規定による請</w:t>
      </w:r>
      <w:r w:rsidR="00F81269" w:rsidRPr="00A854AB">
        <w:rPr>
          <w:rFonts w:hint="eastAsia"/>
        </w:rPr>
        <w:t>求に基づき、第三者に開示することができる。ただし、事業を営む上</w:t>
      </w:r>
      <w:r w:rsidR="004A704C" w:rsidRPr="00A854AB">
        <w:rPr>
          <w:rFonts w:hint="eastAsia"/>
        </w:rPr>
        <w:t>で、競争上又は事業運営上の地位その他正当な利益を害すると認められる情報は非開示となる場合があ</w:t>
      </w:r>
      <w:r w:rsidRPr="00A854AB">
        <w:rPr>
          <w:rFonts w:hint="eastAsia"/>
        </w:rPr>
        <w:t>る</w:t>
      </w:r>
      <w:r w:rsidR="00B16699" w:rsidRPr="00A854AB">
        <w:rPr>
          <w:rFonts w:hint="eastAsia"/>
        </w:rPr>
        <w:t>。なお、本総合評価に影響が出るおそれ</w:t>
      </w:r>
      <w:r w:rsidR="004A704C" w:rsidRPr="00A854AB">
        <w:rPr>
          <w:rFonts w:hint="eastAsia"/>
        </w:rPr>
        <w:t>がある情報については、評価実施後の開示とす</w:t>
      </w:r>
      <w:r w:rsidRPr="00A854AB">
        <w:rPr>
          <w:rFonts w:hint="eastAsia"/>
        </w:rPr>
        <w:t>る</w:t>
      </w:r>
      <w:r w:rsidR="004A704C" w:rsidRPr="00A854AB">
        <w:rPr>
          <w:rFonts w:hint="eastAsia"/>
        </w:rPr>
        <w:t>。</w:t>
      </w:r>
    </w:p>
    <w:p w:rsidR="004A704C" w:rsidRPr="00A854AB" w:rsidRDefault="00F81269" w:rsidP="00654667">
      <w:pPr>
        <w:autoSpaceDN w:val="0"/>
      </w:pPr>
      <w:r w:rsidRPr="00A854AB">
        <w:rPr>
          <w:rFonts w:hint="eastAsia"/>
        </w:rPr>
        <w:t>（８</w:t>
      </w:r>
      <w:r w:rsidR="004A704C" w:rsidRPr="00A854AB">
        <w:rPr>
          <w:rFonts w:hint="eastAsia"/>
        </w:rPr>
        <w:t>）異議申し立て</w:t>
      </w:r>
    </w:p>
    <w:p w:rsidR="004A704C" w:rsidRPr="00A854AB" w:rsidRDefault="00991E32" w:rsidP="00654667">
      <w:pPr>
        <w:autoSpaceDN w:val="0"/>
        <w:ind w:leftChars="200" w:left="518" w:firstLineChars="100" w:firstLine="259"/>
      </w:pPr>
      <w:r w:rsidRPr="00A854AB">
        <w:rPr>
          <w:rFonts w:hint="eastAsia"/>
        </w:rPr>
        <w:t>参加</w:t>
      </w:r>
      <w:r w:rsidR="004A704C" w:rsidRPr="00A854AB">
        <w:rPr>
          <w:rFonts w:hint="eastAsia"/>
        </w:rPr>
        <w:t>者は、</w:t>
      </w:r>
      <w:r w:rsidR="008E77E8" w:rsidRPr="00A854AB">
        <w:rPr>
          <w:rFonts w:hint="eastAsia"/>
        </w:rPr>
        <w:t>本プロポーザル</w:t>
      </w:r>
      <w:r w:rsidR="004A704C" w:rsidRPr="00A854AB">
        <w:rPr>
          <w:rFonts w:hint="eastAsia"/>
        </w:rPr>
        <w:t>の実施後、不知又は内容の不明を理由として、異議を申し立てることはでき</w:t>
      </w:r>
      <w:r w:rsidRPr="00A854AB">
        <w:rPr>
          <w:rFonts w:hint="eastAsia"/>
        </w:rPr>
        <w:t>ない</w:t>
      </w:r>
      <w:r w:rsidR="004A704C" w:rsidRPr="00A854AB">
        <w:rPr>
          <w:rFonts w:hint="eastAsia"/>
        </w:rPr>
        <w:t>。</w:t>
      </w:r>
    </w:p>
    <w:p w:rsidR="003069A9" w:rsidRPr="00A854AB" w:rsidRDefault="003069A9" w:rsidP="00654667">
      <w:pPr>
        <w:autoSpaceDN w:val="0"/>
      </w:pPr>
    </w:p>
    <w:p w:rsidR="004A704C" w:rsidRPr="00A854AB" w:rsidRDefault="008E77E8" w:rsidP="00654667">
      <w:pPr>
        <w:autoSpaceDN w:val="0"/>
      </w:pPr>
      <w:r w:rsidRPr="00A854AB">
        <w:rPr>
          <w:rFonts w:hint="eastAsia"/>
        </w:rPr>
        <w:t>７</w:t>
      </w:r>
      <w:r w:rsidR="001E74FC" w:rsidRPr="00A854AB">
        <w:rPr>
          <w:rFonts w:hint="eastAsia"/>
        </w:rPr>
        <w:t xml:space="preserve">　</w:t>
      </w:r>
      <w:r w:rsidR="004A704C" w:rsidRPr="00A854AB">
        <w:rPr>
          <w:rFonts w:hint="eastAsia"/>
        </w:rPr>
        <w:t>問い合わせ先</w:t>
      </w:r>
    </w:p>
    <w:p w:rsidR="004A704C" w:rsidRPr="00A854AB" w:rsidRDefault="004A704C" w:rsidP="00654667">
      <w:pPr>
        <w:autoSpaceDN w:val="0"/>
        <w:ind w:firstLineChars="400" w:firstLine="1037"/>
      </w:pPr>
      <w:r w:rsidRPr="00A854AB">
        <w:rPr>
          <w:rFonts w:hint="eastAsia"/>
        </w:rPr>
        <w:t>国民健康保険由仁町立</w:t>
      </w:r>
      <w:r w:rsidR="00F81269" w:rsidRPr="00A854AB">
        <w:rPr>
          <w:rFonts w:hint="eastAsia"/>
        </w:rPr>
        <w:t>診療所</w:t>
      </w:r>
      <w:r w:rsidRPr="00A854AB">
        <w:rPr>
          <w:rFonts w:hint="eastAsia"/>
        </w:rPr>
        <w:t>事務局</w:t>
      </w:r>
      <w:r w:rsidR="00F81269" w:rsidRPr="00A854AB">
        <w:rPr>
          <w:rFonts w:hint="eastAsia"/>
        </w:rPr>
        <w:t xml:space="preserve">　事務</w:t>
      </w:r>
      <w:r w:rsidRPr="00A854AB">
        <w:rPr>
          <w:rFonts w:hint="eastAsia"/>
        </w:rPr>
        <w:t>担当主査</w:t>
      </w:r>
      <w:r w:rsidR="00F81269" w:rsidRPr="00A854AB">
        <w:rPr>
          <w:rFonts w:hint="eastAsia"/>
        </w:rPr>
        <w:t xml:space="preserve">　福井</w:t>
      </w:r>
    </w:p>
    <w:p w:rsidR="004A704C" w:rsidRPr="00A854AB" w:rsidRDefault="004A704C" w:rsidP="00654667">
      <w:pPr>
        <w:autoSpaceDN w:val="0"/>
        <w:ind w:firstLineChars="400" w:firstLine="1037"/>
      </w:pPr>
      <w:r w:rsidRPr="00A854AB">
        <w:rPr>
          <w:rFonts w:hint="eastAsia"/>
        </w:rPr>
        <w:t>北海道夕張郡由仁町馬追１番地</w:t>
      </w:r>
      <w:r w:rsidR="00F81269" w:rsidRPr="00A854AB">
        <w:rPr>
          <w:rFonts w:hint="eastAsia"/>
        </w:rPr>
        <w:t>の１</w:t>
      </w:r>
    </w:p>
    <w:p w:rsidR="004A704C" w:rsidRPr="00A854AB" w:rsidRDefault="004A704C" w:rsidP="00654667">
      <w:pPr>
        <w:autoSpaceDN w:val="0"/>
        <w:ind w:firstLineChars="600" w:firstLine="1555"/>
      </w:pPr>
      <w:r w:rsidRPr="00A854AB">
        <w:rPr>
          <w:rFonts w:hint="eastAsia"/>
        </w:rPr>
        <w:t>電話番号 　０１２３－８３－２０３１</w:t>
      </w:r>
    </w:p>
    <w:p w:rsidR="004A704C" w:rsidRPr="00A854AB" w:rsidRDefault="004A704C" w:rsidP="00654667">
      <w:pPr>
        <w:autoSpaceDN w:val="0"/>
        <w:ind w:firstLineChars="600" w:firstLine="1555"/>
      </w:pPr>
      <w:r w:rsidRPr="00A854AB">
        <w:rPr>
          <w:rFonts w:hint="eastAsia"/>
        </w:rPr>
        <w:t>ＦＡＸ番号 ０１２３－８３－２</w:t>
      </w:r>
      <w:r w:rsidR="00CF4F0F" w:rsidRPr="00A854AB">
        <w:rPr>
          <w:rFonts w:hint="eastAsia"/>
        </w:rPr>
        <w:t>０</w:t>
      </w:r>
      <w:r w:rsidRPr="00A854AB">
        <w:rPr>
          <w:rFonts w:hint="eastAsia"/>
        </w:rPr>
        <w:t>３２</w:t>
      </w:r>
    </w:p>
    <w:p w:rsidR="008D3BC5" w:rsidRPr="00A854AB" w:rsidRDefault="004A704C" w:rsidP="00B16699">
      <w:pPr>
        <w:widowControl/>
        <w:autoSpaceDN w:val="0"/>
        <w:ind w:firstLineChars="600" w:firstLine="1555"/>
        <w:jc w:val="left"/>
      </w:pPr>
      <w:r w:rsidRPr="00A854AB">
        <w:rPr>
          <w:rFonts w:hint="eastAsia"/>
        </w:rPr>
        <w:t xml:space="preserve">Ｅ－mail　 </w:t>
      </w:r>
      <w:r w:rsidR="008D3BC5" w:rsidRPr="00A854AB">
        <w:rPr>
          <w:rFonts w:hint="eastAsia"/>
        </w:rPr>
        <w:t>byoinjimu@town.yuni.lg.jp</w:t>
      </w:r>
    </w:p>
    <w:p w:rsidR="00FF0E5B" w:rsidRPr="00A854AB" w:rsidRDefault="008D3BC5" w:rsidP="00FF0E5B">
      <w:pPr>
        <w:widowControl/>
        <w:autoSpaceDN w:val="0"/>
        <w:jc w:val="left"/>
      </w:pPr>
      <w:r w:rsidRPr="00A854AB">
        <w:br w:type="page"/>
      </w:r>
      <w:r w:rsidRPr="00A854AB">
        <w:rPr>
          <w:rFonts w:hint="eastAsia"/>
        </w:rPr>
        <w:lastRenderedPageBreak/>
        <w:t>様式１</w:t>
      </w:r>
    </w:p>
    <w:p w:rsidR="00FF0E5B" w:rsidRPr="00A854AB" w:rsidRDefault="00FF0E5B" w:rsidP="00FF0E5B">
      <w:pPr>
        <w:widowControl/>
        <w:autoSpaceDN w:val="0"/>
        <w:ind w:firstLineChars="2400" w:firstLine="6219"/>
        <w:jc w:val="left"/>
      </w:pPr>
      <w:r w:rsidRPr="00A854AB">
        <w:rPr>
          <w:rFonts w:hint="eastAsia"/>
        </w:rPr>
        <w:t>令和　　年　　月　　日</w:t>
      </w:r>
    </w:p>
    <w:p w:rsidR="00FF0E5B" w:rsidRPr="00A854AB" w:rsidRDefault="00FF0E5B" w:rsidP="00FF0E5B">
      <w:pPr>
        <w:widowControl/>
        <w:autoSpaceDN w:val="0"/>
        <w:jc w:val="left"/>
      </w:pPr>
    </w:p>
    <w:p w:rsidR="00FF0E5B" w:rsidRPr="00A854AB" w:rsidRDefault="00FF0E5B" w:rsidP="00FF0E5B">
      <w:pPr>
        <w:widowControl/>
        <w:autoSpaceDN w:val="0"/>
        <w:ind w:firstLineChars="100" w:firstLine="259"/>
        <w:jc w:val="left"/>
      </w:pPr>
      <w:r w:rsidRPr="00A854AB">
        <w:rPr>
          <w:rFonts w:hint="eastAsia"/>
        </w:rPr>
        <w:t>由仁町長　様</w:t>
      </w:r>
    </w:p>
    <w:p w:rsidR="00FF0E5B" w:rsidRPr="00A854AB" w:rsidRDefault="00FF0E5B" w:rsidP="00FF0E5B">
      <w:pPr>
        <w:widowControl/>
        <w:autoSpaceDN w:val="0"/>
        <w:jc w:val="left"/>
      </w:pPr>
    </w:p>
    <w:p w:rsidR="00FF0E5B" w:rsidRPr="00A854AB" w:rsidRDefault="00FF0E5B" w:rsidP="00FF0E5B">
      <w:pPr>
        <w:widowControl/>
        <w:autoSpaceDN w:val="0"/>
        <w:ind w:firstLineChars="1400" w:firstLine="3628"/>
        <w:jc w:val="left"/>
      </w:pPr>
      <w:r w:rsidRPr="00A854AB">
        <w:rPr>
          <w:rFonts w:hint="eastAsia"/>
        </w:rPr>
        <w:t>所在地</w:t>
      </w:r>
    </w:p>
    <w:p w:rsidR="00FF0E5B" w:rsidRPr="00A854AB" w:rsidRDefault="00FF0E5B" w:rsidP="00FF0E5B">
      <w:pPr>
        <w:widowControl/>
        <w:autoSpaceDN w:val="0"/>
        <w:ind w:firstLineChars="1400" w:firstLine="3628"/>
        <w:jc w:val="left"/>
      </w:pPr>
      <w:r w:rsidRPr="00A854AB">
        <w:rPr>
          <w:rFonts w:hint="eastAsia"/>
        </w:rPr>
        <w:t>会社名</w:t>
      </w:r>
    </w:p>
    <w:p w:rsidR="00FF0E5B" w:rsidRPr="00A854AB" w:rsidRDefault="00FF0E5B" w:rsidP="00FF0E5B">
      <w:pPr>
        <w:widowControl/>
        <w:autoSpaceDN w:val="0"/>
        <w:ind w:firstLineChars="1400" w:firstLine="3628"/>
        <w:jc w:val="left"/>
      </w:pPr>
      <w:r w:rsidRPr="00A854AB">
        <w:rPr>
          <w:rFonts w:hint="eastAsia"/>
        </w:rPr>
        <w:t xml:space="preserve">代表者　　　　　　　　　　　　　　　　</w:t>
      </w:r>
      <w:r w:rsidRPr="00A854AB">
        <w:t xml:space="preserve"> </w:t>
      </w:r>
      <w:r w:rsidRPr="00A854AB">
        <w:rPr>
          <w:rFonts w:hint="eastAsia"/>
        </w:rPr>
        <w:t>㊞</w:t>
      </w:r>
    </w:p>
    <w:p w:rsidR="00FF0E5B" w:rsidRPr="00A854AB" w:rsidRDefault="00FF0E5B" w:rsidP="00FF0E5B">
      <w:pPr>
        <w:widowControl/>
        <w:autoSpaceDN w:val="0"/>
        <w:jc w:val="left"/>
      </w:pPr>
    </w:p>
    <w:p w:rsidR="00FF0E5B" w:rsidRPr="00A854AB" w:rsidRDefault="00FF0E5B" w:rsidP="00FF0E5B">
      <w:pPr>
        <w:widowControl/>
        <w:autoSpaceDN w:val="0"/>
        <w:jc w:val="center"/>
      </w:pPr>
      <w:r w:rsidRPr="00A854AB">
        <w:rPr>
          <w:rFonts w:hint="eastAsia"/>
        </w:rPr>
        <w:t>参　加　申　込　書</w:t>
      </w:r>
    </w:p>
    <w:p w:rsidR="00FF0E5B" w:rsidRPr="00A854AB" w:rsidRDefault="00FF0E5B" w:rsidP="00FF0E5B">
      <w:pPr>
        <w:widowControl/>
        <w:autoSpaceDN w:val="0"/>
        <w:jc w:val="left"/>
      </w:pPr>
    </w:p>
    <w:p w:rsidR="00FF0E5B" w:rsidRPr="00A854AB" w:rsidRDefault="00FF0E5B" w:rsidP="00FF0E5B">
      <w:pPr>
        <w:widowControl/>
        <w:autoSpaceDN w:val="0"/>
        <w:jc w:val="center"/>
        <w:rPr>
          <w:u w:val="single"/>
        </w:rPr>
      </w:pPr>
      <w:r w:rsidRPr="00A854AB">
        <w:rPr>
          <w:rFonts w:hint="eastAsia"/>
          <w:u w:val="single"/>
        </w:rPr>
        <w:t>業務名　　電子カルテシステム導入業務</w:t>
      </w:r>
    </w:p>
    <w:p w:rsidR="00FF0E5B" w:rsidRPr="00A854AB" w:rsidRDefault="00FF0E5B" w:rsidP="00FF0E5B">
      <w:pPr>
        <w:widowControl/>
        <w:autoSpaceDN w:val="0"/>
        <w:jc w:val="left"/>
      </w:pPr>
    </w:p>
    <w:p w:rsidR="00FF0E5B" w:rsidRPr="00A854AB" w:rsidRDefault="00FF0E5B" w:rsidP="00FF0E5B">
      <w:pPr>
        <w:widowControl/>
        <w:autoSpaceDN w:val="0"/>
        <w:ind w:firstLineChars="100" w:firstLine="259"/>
        <w:jc w:val="left"/>
      </w:pPr>
      <w:r w:rsidRPr="00A854AB">
        <w:rPr>
          <w:rFonts w:hint="eastAsia"/>
        </w:rPr>
        <w:t>標記の事業について、実施要領等を十分理解し、内容について承諾の上、公募型プロポーザルに参加するため、次のとおり提案書等の必要書類を提出します。</w:t>
      </w:r>
    </w:p>
    <w:p w:rsidR="00FF0E5B" w:rsidRPr="00A854AB" w:rsidRDefault="00FF0E5B" w:rsidP="00FF0E5B">
      <w:pPr>
        <w:widowControl/>
        <w:autoSpaceDN w:val="0"/>
        <w:ind w:firstLineChars="100" w:firstLine="259"/>
        <w:jc w:val="left"/>
      </w:pPr>
      <w:r w:rsidRPr="00A854AB">
        <w:rPr>
          <w:rFonts w:hint="eastAsia"/>
        </w:rPr>
        <w:t>なお、当社は実施要領「６　留意事項」の「（５）失格事項」のキに該当しないことを宣言します。</w:t>
      </w:r>
    </w:p>
    <w:p w:rsidR="00FF0E5B" w:rsidRPr="00A854AB" w:rsidRDefault="00FF0E5B" w:rsidP="00FF0E5B">
      <w:pPr>
        <w:widowControl/>
        <w:autoSpaceDN w:val="0"/>
        <w:jc w:val="left"/>
      </w:pPr>
    </w:p>
    <w:p w:rsidR="00FF0E5B" w:rsidRPr="00A854AB" w:rsidRDefault="00FF0E5B" w:rsidP="00FF0E5B">
      <w:pPr>
        <w:widowControl/>
        <w:autoSpaceDN w:val="0"/>
        <w:jc w:val="center"/>
      </w:pPr>
      <w:r w:rsidRPr="00A854AB">
        <w:rPr>
          <w:rFonts w:hint="eastAsia"/>
        </w:rPr>
        <w:t>記</w:t>
      </w:r>
    </w:p>
    <w:p w:rsidR="00FF0E5B" w:rsidRPr="00A854AB" w:rsidRDefault="00FF0E5B" w:rsidP="00FF0E5B">
      <w:pPr>
        <w:widowControl/>
        <w:autoSpaceDN w:val="0"/>
        <w:jc w:val="left"/>
      </w:pPr>
    </w:p>
    <w:p w:rsidR="00FF0E5B" w:rsidRPr="00A854AB" w:rsidRDefault="00FF0E5B" w:rsidP="00FF0E5B">
      <w:pPr>
        <w:widowControl/>
        <w:autoSpaceDN w:val="0"/>
        <w:ind w:firstLineChars="100" w:firstLine="259"/>
        <w:jc w:val="left"/>
      </w:pPr>
      <w:r w:rsidRPr="00A854AB">
        <w:rPr>
          <w:rFonts w:hint="eastAsia"/>
        </w:rPr>
        <w:t>添付書類　　○提案書等（任意様式）</w:t>
      </w:r>
    </w:p>
    <w:p w:rsidR="00FF0E5B" w:rsidRPr="00A854AB" w:rsidRDefault="00295454" w:rsidP="00FF0E5B">
      <w:pPr>
        <w:widowControl/>
        <w:autoSpaceDN w:val="0"/>
        <w:ind w:firstLineChars="700" w:firstLine="1814"/>
        <w:jc w:val="left"/>
      </w:pPr>
      <w:r w:rsidRPr="00A854AB">
        <w:rPr>
          <w:rFonts w:hint="eastAsia"/>
        </w:rPr>
        <w:t>○仕様要求回答書（様式３</w:t>
      </w:r>
      <w:r w:rsidR="00FF0E5B" w:rsidRPr="00A854AB">
        <w:rPr>
          <w:rFonts w:hint="eastAsia"/>
        </w:rPr>
        <w:t>）</w:t>
      </w:r>
    </w:p>
    <w:p w:rsidR="00FF0E5B" w:rsidRPr="00A854AB" w:rsidRDefault="00295454" w:rsidP="00FF0E5B">
      <w:pPr>
        <w:widowControl/>
        <w:autoSpaceDN w:val="0"/>
        <w:ind w:firstLineChars="700" w:firstLine="1814"/>
        <w:jc w:val="left"/>
      </w:pPr>
      <w:r w:rsidRPr="00A854AB">
        <w:rPr>
          <w:rFonts w:hint="eastAsia"/>
        </w:rPr>
        <w:t>○提案見積書（様式４</w:t>
      </w:r>
      <w:r w:rsidR="00FF0E5B" w:rsidRPr="00A854AB">
        <w:rPr>
          <w:rFonts w:hint="eastAsia"/>
        </w:rPr>
        <w:t>）</w:t>
      </w:r>
    </w:p>
    <w:p w:rsidR="00FF0E5B" w:rsidRPr="00A854AB" w:rsidRDefault="00295454" w:rsidP="00FF0E5B">
      <w:pPr>
        <w:widowControl/>
        <w:autoSpaceDN w:val="0"/>
        <w:ind w:firstLineChars="700" w:firstLine="1814"/>
        <w:jc w:val="left"/>
      </w:pPr>
      <w:r w:rsidRPr="00A854AB">
        <w:rPr>
          <w:rFonts w:hint="eastAsia"/>
        </w:rPr>
        <w:t>○納入実績一覧表（様式５</w:t>
      </w:r>
      <w:r w:rsidR="00FF0E5B" w:rsidRPr="00A854AB">
        <w:rPr>
          <w:rFonts w:hint="eastAsia"/>
        </w:rPr>
        <w:t>）</w:t>
      </w:r>
    </w:p>
    <w:p w:rsidR="00FF0E5B" w:rsidRPr="00A854AB" w:rsidRDefault="00FF0E5B" w:rsidP="00FF0E5B">
      <w:pPr>
        <w:widowControl/>
        <w:autoSpaceDN w:val="0"/>
        <w:ind w:firstLineChars="100" w:firstLine="259"/>
        <w:jc w:val="left"/>
      </w:pPr>
    </w:p>
    <w:p w:rsidR="00FF0E5B" w:rsidRPr="00A854AB" w:rsidRDefault="00FF0E5B" w:rsidP="00FF0E5B">
      <w:pPr>
        <w:widowControl/>
        <w:autoSpaceDN w:val="0"/>
        <w:ind w:firstLineChars="100" w:firstLine="259"/>
        <w:jc w:val="left"/>
      </w:pPr>
      <w:r w:rsidRPr="00A854AB">
        <w:rPr>
          <w:rFonts w:hint="eastAsia"/>
        </w:rPr>
        <w:t>提出部数　　正本１部、副本８部</w:t>
      </w:r>
    </w:p>
    <w:p w:rsidR="00FF0E5B" w:rsidRPr="00A854AB" w:rsidRDefault="00FF0E5B" w:rsidP="00FF0E5B">
      <w:pPr>
        <w:autoSpaceDE w:val="0"/>
        <w:autoSpaceDN w:val="0"/>
        <w:adjustRightInd w:val="0"/>
        <w:spacing w:line="312" w:lineRule="auto"/>
        <w:ind w:firstLineChars="100" w:firstLine="259"/>
        <w:jc w:val="left"/>
        <w:rPr>
          <w:rFonts w:cs="MS-PMincho"/>
          <w:szCs w:val="21"/>
        </w:rPr>
      </w:pPr>
    </w:p>
    <w:p w:rsidR="00FF0E5B" w:rsidRPr="00A854AB" w:rsidRDefault="00FF0E5B" w:rsidP="00FF0E5B">
      <w:pPr>
        <w:autoSpaceDE w:val="0"/>
        <w:autoSpaceDN w:val="0"/>
        <w:adjustRightInd w:val="0"/>
        <w:spacing w:line="312" w:lineRule="auto"/>
        <w:ind w:firstLineChars="100" w:firstLine="259"/>
        <w:jc w:val="left"/>
        <w:rPr>
          <w:rFonts w:cs="MS-PMincho"/>
          <w:szCs w:val="21"/>
        </w:rPr>
      </w:pPr>
      <w:r w:rsidRPr="00A854AB">
        <w:rPr>
          <w:rFonts w:cs="MS-PMincho" w:hint="eastAsia"/>
          <w:szCs w:val="21"/>
        </w:rPr>
        <w:t>連絡先</w:t>
      </w:r>
    </w:p>
    <w:tbl>
      <w:tblPr>
        <w:tblW w:w="8454"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4"/>
        <w:gridCol w:w="5400"/>
      </w:tblGrid>
      <w:tr w:rsidR="00FF0E5B" w:rsidRPr="00A854AB" w:rsidTr="001D669B">
        <w:trPr>
          <w:cantSplit/>
          <w:trHeight w:val="412"/>
        </w:trPr>
        <w:tc>
          <w:tcPr>
            <w:tcW w:w="3054" w:type="dxa"/>
            <w:tcBorders>
              <w:bottom w:val="dotted" w:sz="4" w:space="0" w:color="auto"/>
              <w:right w:val="dotted" w:sz="4" w:space="0" w:color="auto"/>
            </w:tcBorders>
          </w:tcPr>
          <w:p w:rsidR="00FF0E5B" w:rsidRPr="00A854AB" w:rsidRDefault="00FF0E5B" w:rsidP="001D669B">
            <w:pPr>
              <w:autoSpaceDE w:val="0"/>
              <w:autoSpaceDN w:val="0"/>
              <w:adjustRightInd w:val="0"/>
              <w:spacing w:line="312" w:lineRule="auto"/>
              <w:jc w:val="distribute"/>
              <w:rPr>
                <w:rFonts w:cs="MS-PMincho"/>
                <w:szCs w:val="21"/>
              </w:rPr>
            </w:pPr>
            <w:r w:rsidRPr="00A854AB">
              <w:rPr>
                <w:rFonts w:cs="MS-PMincho" w:hint="eastAsia"/>
                <w:szCs w:val="21"/>
              </w:rPr>
              <w:t>連絡担当者部署・氏名</w:t>
            </w:r>
          </w:p>
        </w:tc>
        <w:tc>
          <w:tcPr>
            <w:tcW w:w="5400" w:type="dxa"/>
            <w:tcBorders>
              <w:left w:val="dotted" w:sz="4" w:space="0" w:color="auto"/>
              <w:bottom w:val="dotted" w:sz="4" w:space="0" w:color="auto"/>
            </w:tcBorders>
          </w:tcPr>
          <w:p w:rsidR="00FF0E5B" w:rsidRPr="00A854AB" w:rsidRDefault="00FF0E5B" w:rsidP="001D669B">
            <w:pPr>
              <w:autoSpaceDE w:val="0"/>
              <w:autoSpaceDN w:val="0"/>
              <w:adjustRightInd w:val="0"/>
              <w:spacing w:line="312" w:lineRule="auto"/>
              <w:jc w:val="left"/>
              <w:rPr>
                <w:rFonts w:cs="MS-PMincho"/>
                <w:szCs w:val="21"/>
              </w:rPr>
            </w:pPr>
          </w:p>
        </w:tc>
      </w:tr>
      <w:tr w:rsidR="00FF0E5B" w:rsidRPr="00A854AB" w:rsidTr="001D669B">
        <w:trPr>
          <w:cantSplit/>
          <w:trHeight w:val="412"/>
        </w:trPr>
        <w:tc>
          <w:tcPr>
            <w:tcW w:w="3054" w:type="dxa"/>
            <w:tcBorders>
              <w:top w:val="dotted" w:sz="4" w:space="0" w:color="auto"/>
              <w:bottom w:val="dotted" w:sz="4" w:space="0" w:color="auto"/>
              <w:right w:val="dotted" w:sz="4" w:space="0" w:color="auto"/>
            </w:tcBorders>
          </w:tcPr>
          <w:p w:rsidR="00FF0E5B" w:rsidRPr="00A854AB" w:rsidRDefault="00FF0E5B" w:rsidP="001D669B">
            <w:pPr>
              <w:autoSpaceDE w:val="0"/>
              <w:autoSpaceDN w:val="0"/>
              <w:adjustRightInd w:val="0"/>
              <w:spacing w:line="312" w:lineRule="auto"/>
              <w:jc w:val="distribute"/>
              <w:rPr>
                <w:rFonts w:cs="MS-PMincho"/>
                <w:szCs w:val="21"/>
              </w:rPr>
            </w:pPr>
            <w:r w:rsidRPr="00A854AB">
              <w:rPr>
                <w:rFonts w:cs="MS-PMincho" w:hint="eastAsia"/>
                <w:spacing w:val="161"/>
                <w:szCs w:val="21"/>
              </w:rPr>
              <w:t>電話番</w:t>
            </w:r>
            <w:r w:rsidRPr="00A854AB">
              <w:rPr>
                <w:rFonts w:cs="MS-PMincho" w:hint="eastAsia"/>
                <w:szCs w:val="21"/>
              </w:rPr>
              <w:t>号</w:t>
            </w:r>
          </w:p>
        </w:tc>
        <w:tc>
          <w:tcPr>
            <w:tcW w:w="5400" w:type="dxa"/>
            <w:tcBorders>
              <w:top w:val="dotted" w:sz="4" w:space="0" w:color="auto"/>
              <w:left w:val="dotted" w:sz="4" w:space="0" w:color="auto"/>
              <w:bottom w:val="dotted" w:sz="4" w:space="0" w:color="auto"/>
            </w:tcBorders>
          </w:tcPr>
          <w:p w:rsidR="00FF0E5B" w:rsidRPr="00A854AB" w:rsidRDefault="00FF0E5B" w:rsidP="001D669B">
            <w:pPr>
              <w:autoSpaceDE w:val="0"/>
              <w:autoSpaceDN w:val="0"/>
              <w:adjustRightInd w:val="0"/>
              <w:spacing w:line="312" w:lineRule="auto"/>
              <w:jc w:val="left"/>
              <w:rPr>
                <w:rFonts w:cs="MS-PMincho"/>
                <w:szCs w:val="21"/>
              </w:rPr>
            </w:pPr>
          </w:p>
        </w:tc>
      </w:tr>
      <w:tr w:rsidR="00FF0E5B" w:rsidRPr="00A854AB" w:rsidTr="001D669B">
        <w:trPr>
          <w:cantSplit/>
          <w:trHeight w:val="412"/>
        </w:trPr>
        <w:tc>
          <w:tcPr>
            <w:tcW w:w="3054" w:type="dxa"/>
            <w:tcBorders>
              <w:top w:val="dotted" w:sz="4" w:space="0" w:color="auto"/>
              <w:bottom w:val="dotted" w:sz="4" w:space="0" w:color="auto"/>
              <w:right w:val="dotted" w:sz="4" w:space="0" w:color="auto"/>
            </w:tcBorders>
          </w:tcPr>
          <w:p w:rsidR="00FF0E5B" w:rsidRPr="00A854AB" w:rsidRDefault="00FF0E5B" w:rsidP="001D669B">
            <w:pPr>
              <w:autoSpaceDE w:val="0"/>
              <w:autoSpaceDN w:val="0"/>
              <w:adjustRightInd w:val="0"/>
              <w:spacing w:line="312" w:lineRule="auto"/>
              <w:jc w:val="distribute"/>
              <w:rPr>
                <w:rFonts w:cs="MS-PMincho"/>
                <w:szCs w:val="21"/>
              </w:rPr>
            </w:pPr>
            <w:r w:rsidRPr="00A854AB">
              <w:rPr>
                <w:rFonts w:cs="MS-PMincho" w:hint="eastAsia"/>
                <w:spacing w:val="90"/>
                <w:szCs w:val="21"/>
              </w:rPr>
              <w:t>ＦＡＸ番</w:t>
            </w:r>
            <w:r w:rsidRPr="00A854AB">
              <w:rPr>
                <w:rFonts w:cs="MS-PMincho" w:hint="eastAsia"/>
                <w:spacing w:val="2"/>
                <w:szCs w:val="21"/>
              </w:rPr>
              <w:t>号</w:t>
            </w:r>
          </w:p>
        </w:tc>
        <w:tc>
          <w:tcPr>
            <w:tcW w:w="5400" w:type="dxa"/>
            <w:tcBorders>
              <w:top w:val="dotted" w:sz="4" w:space="0" w:color="auto"/>
              <w:left w:val="dotted" w:sz="4" w:space="0" w:color="auto"/>
              <w:bottom w:val="dotted" w:sz="4" w:space="0" w:color="auto"/>
            </w:tcBorders>
          </w:tcPr>
          <w:p w:rsidR="00FF0E5B" w:rsidRPr="00A854AB" w:rsidRDefault="00FF0E5B" w:rsidP="001D669B">
            <w:pPr>
              <w:autoSpaceDE w:val="0"/>
              <w:autoSpaceDN w:val="0"/>
              <w:adjustRightInd w:val="0"/>
              <w:spacing w:line="312" w:lineRule="auto"/>
              <w:jc w:val="left"/>
              <w:rPr>
                <w:rFonts w:cs="MS-PMincho"/>
                <w:szCs w:val="21"/>
              </w:rPr>
            </w:pPr>
          </w:p>
        </w:tc>
      </w:tr>
      <w:tr w:rsidR="00FF0E5B" w:rsidRPr="00A854AB" w:rsidTr="001D669B">
        <w:trPr>
          <w:cantSplit/>
          <w:trHeight w:val="428"/>
        </w:trPr>
        <w:tc>
          <w:tcPr>
            <w:tcW w:w="3054" w:type="dxa"/>
            <w:tcBorders>
              <w:top w:val="dotted" w:sz="4" w:space="0" w:color="auto"/>
              <w:right w:val="dotted" w:sz="4" w:space="0" w:color="auto"/>
            </w:tcBorders>
          </w:tcPr>
          <w:p w:rsidR="00FF0E5B" w:rsidRPr="00A854AB" w:rsidRDefault="00FF0E5B" w:rsidP="001D669B">
            <w:pPr>
              <w:autoSpaceDE w:val="0"/>
              <w:autoSpaceDN w:val="0"/>
              <w:adjustRightInd w:val="0"/>
              <w:spacing w:line="312" w:lineRule="auto"/>
              <w:jc w:val="distribute"/>
              <w:rPr>
                <w:rFonts w:cs="MS-PMincho"/>
                <w:szCs w:val="21"/>
              </w:rPr>
            </w:pPr>
            <w:r w:rsidRPr="00A854AB">
              <w:rPr>
                <w:rFonts w:cs="MS-PMincho" w:hint="eastAsia"/>
                <w:spacing w:val="49"/>
                <w:szCs w:val="21"/>
              </w:rPr>
              <w:t>Ｅ－ｍａｉ</w:t>
            </w:r>
            <w:r w:rsidRPr="00A854AB">
              <w:rPr>
                <w:rFonts w:cs="MS-PMincho" w:hint="eastAsia"/>
                <w:spacing w:val="-2"/>
                <w:szCs w:val="21"/>
              </w:rPr>
              <w:t>ｌ</w:t>
            </w:r>
          </w:p>
        </w:tc>
        <w:tc>
          <w:tcPr>
            <w:tcW w:w="5400" w:type="dxa"/>
            <w:tcBorders>
              <w:top w:val="dotted" w:sz="4" w:space="0" w:color="auto"/>
              <w:left w:val="dotted" w:sz="4" w:space="0" w:color="auto"/>
            </w:tcBorders>
          </w:tcPr>
          <w:p w:rsidR="00FF0E5B" w:rsidRPr="00A854AB" w:rsidRDefault="00FF0E5B" w:rsidP="001D669B">
            <w:pPr>
              <w:autoSpaceDE w:val="0"/>
              <w:autoSpaceDN w:val="0"/>
              <w:adjustRightInd w:val="0"/>
              <w:spacing w:line="312" w:lineRule="auto"/>
              <w:jc w:val="left"/>
              <w:rPr>
                <w:rFonts w:cs="MS-PMincho"/>
                <w:szCs w:val="21"/>
              </w:rPr>
            </w:pPr>
          </w:p>
        </w:tc>
      </w:tr>
    </w:tbl>
    <w:p w:rsidR="008D3BC5" w:rsidRPr="00A854AB" w:rsidRDefault="008D3BC5" w:rsidP="008D3BC5">
      <w:pPr>
        <w:autoSpaceDN w:val="0"/>
      </w:pPr>
      <w:r w:rsidRPr="00A854AB">
        <w:rPr>
          <w:rFonts w:hint="eastAsia"/>
        </w:rPr>
        <w:lastRenderedPageBreak/>
        <w:t>様式２</w:t>
      </w:r>
    </w:p>
    <w:p w:rsidR="008D3BC5" w:rsidRPr="00A854AB" w:rsidRDefault="008D3BC5" w:rsidP="008D3BC5">
      <w:pPr>
        <w:autoSpaceDN w:val="0"/>
      </w:pPr>
    </w:p>
    <w:p w:rsidR="008D3BC5" w:rsidRPr="00A854AB" w:rsidRDefault="00F81269" w:rsidP="008D3BC5">
      <w:pPr>
        <w:autoSpaceDN w:val="0"/>
        <w:ind w:firstLineChars="100" w:firstLine="259"/>
      </w:pPr>
      <w:r w:rsidRPr="00A854AB">
        <w:rPr>
          <w:rFonts w:hint="eastAsia"/>
        </w:rPr>
        <w:t>国民健康保険由仁町立診療所</w:t>
      </w:r>
      <w:r w:rsidR="008D3BC5" w:rsidRPr="00A854AB">
        <w:rPr>
          <w:rFonts w:hint="eastAsia"/>
        </w:rPr>
        <w:t>あて</w:t>
      </w:r>
    </w:p>
    <w:p w:rsidR="008D3BC5" w:rsidRPr="00A854AB" w:rsidRDefault="008D3BC5" w:rsidP="008D3BC5">
      <w:pPr>
        <w:autoSpaceDN w:val="0"/>
        <w:jc w:val="center"/>
      </w:pPr>
      <w:r w:rsidRPr="00A854AB">
        <w:rPr>
          <w:rFonts w:hint="eastAsia"/>
        </w:rPr>
        <w:t>質　問　書</w:t>
      </w:r>
    </w:p>
    <w:p w:rsidR="008D3BC5" w:rsidRPr="00A854AB" w:rsidRDefault="008D3BC5" w:rsidP="008D3BC5">
      <w:pPr>
        <w:autoSpaceDN w:val="0"/>
        <w:jc w:val="center"/>
      </w:pPr>
      <w:r w:rsidRPr="00A854AB">
        <w:rPr>
          <w:rFonts w:hint="eastAsia"/>
        </w:rPr>
        <w:t>（</w:t>
      </w:r>
      <w:r w:rsidR="00F81269" w:rsidRPr="00A854AB">
        <w:rPr>
          <w:rFonts w:hint="eastAsia"/>
        </w:rPr>
        <w:t>電子カルテ</w:t>
      </w:r>
      <w:r w:rsidRPr="00A854AB">
        <w:rPr>
          <w:rFonts w:hint="eastAsia"/>
        </w:rPr>
        <w:t>システム導入業務）</w:t>
      </w:r>
    </w:p>
    <w:tbl>
      <w:tblPr>
        <w:tblStyle w:val="aa"/>
        <w:tblW w:w="0" w:type="auto"/>
        <w:tblLook w:val="04A0" w:firstRow="1" w:lastRow="0" w:firstColumn="1" w:lastColumn="0" w:noHBand="0" w:noVBand="1"/>
      </w:tblPr>
      <w:tblGrid>
        <w:gridCol w:w="622"/>
        <w:gridCol w:w="918"/>
        <w:gridCol w:w="1149"/>
        <w:gridCol w:w="6371"/>
      </w:tblGrid>
      <w:tr w:rsidR="008D3BC5" w:rsidRPr="00A854AB" w:rsidTr="006D779A">
        <w:trPr>
          <w:trHeight w:val="1881"/>
        </w:trPr>
        <w:tc>
          <w:tcPr>
            <w:tcW w:w="1540" w:type="dxa"/>
            <w:gridSpan w:val="2"/>
            <w:vMerge w:val="restart"/>
            <w:vAlign w:val="center"/>
          </w:tcPr>
          <w:p w:rsidR="008D3BC5" w:rsidRPr="00A854AB" w:rsidRDefault="008D3BC5" w:rsidP="006D779A">
            <w:pPr>
              <w:autoSpaceDN w:val="0"/>
              <w:jc w:val="center"/>
            </w:pPr>
            <w:r w:rsidRPr="00A854AB">
              <w:rPr>
                <w:rFonts w:hint="eastAsia"/>
              </w:rPr>
              <w:t>質問事項</w:t>
            </w:r>
          </w:p>
        </w:tc>
        <w:tc>
          <w:tcPr>
            <w:tcW w:w="1149" w:type="dxa"/>
            <w:vAlign w:val="center"/>
          </w:tcPr>
          <w:p w:rsidR="008D3BC5" w:rsidRPr="00A854AB" w:rsidRDefault="008D3BC5" w:rsidP="006D779A">
            <w:pPr>
              <w:autoSpaceDN w:val="0"/>
              <w:jc w:val="center"/>
            </w:pPr>
            <w:r w:rsidRPr="00A854AB">
              <w:rPr>
                <w:rFonts w:hint="eastAsia"/>
              </w:rPr>
              <w:t>①</w:t>
            </w:r>
          </w:p>
        </w:tc>
        <w:tc>
          <w:tcPr>
            <w:tcW w:w="6371" w:type="dxa"/>
          </w:tcPr>
          <w:p w:rsidR="008D3BC5" w:rsidRPr="00A854AB" w:rsidRDefault="008D3BC5" w:rsidP="006D779A">
            <w:pPr>
              <w:autoSpaceDN w:val="0"/>
            </w:pPr>
          </w:p>
        </w:tc>
      </w:tr>
      <w:tr w:rsidR="008D3BC5" w:rsidRPr="00A854AB" w:rsidTr="006D779A">
        <w:trPr>
          <w:trHeight w:val="1881"/>
        </w:trPr>
        <w:tc>
          <w:tcPr>
            <w:tcW w:w="1540" w:type="dxa"/>
            <w:gridSpan w:val="2"/>
            <w:vMerge/>
            <w:vAlign w:val="center"/>
          </w:tcPr>
          <w:p w:rsidR="008D3BC5" w:rsidRPr="00A854AB" w:rsidRDefault="008D3BC5" w:rsidP="006D779A">
            <w:pPr>
              <w:autoSpaceDN w:val="0"/>
              <w:jc w:val="center"/>
            </w:pPr>
          </w:p>
        </w:tc>
        <w:tc>
          <w:tcPr>
            <w:tcW w:w="1149" w:type="dxa"/>
            <w:vAlign w:val="center"/>
          </w:tcPr>
          <w:p w:rsidR="008D3BC5" w:rsidRPr="00A854AB" w:rsidRDefault="008D3BC5" w:rsidP="006D779A">
            <w:pPr>
              <w:autoSpaceDN w:val="0"/>
              <w:jc w:val="center"/>
            </w:pPr>
            <w:r w:rsidRPr="00A854AB">
              <w:rPr>
                <w:rFonts w:hint="eastAsia"/>
              </w:rPr>
              <w:t>②</w:t>
            </w:r>
          </w:p>
        </w:tc>
        <w:tc>
          <w:tcPr>
            <w:tcW w:w="6371" w:type="dxa"/>
          </w:tcPr>
          <w:p w:rsidR="008D3BC5" w:rsidRPr="00A854AB" w:rsidRDefault="008D3BC5" w:rsidP="006D779A">
            <w:pPr>
              <w:autoSpaceDN w:val="0"/>
            </w:pPr>
          </w:p>
        </w:tc>
      </w:tr>
      <w:tr w:rsidR="008D3BC5" w:rsidRPr="00A854AB" w:rsidTr="006D779A">
        <w:trPr>
          <w:trHeight w:val="1881"/>
        </w:trPr>
        <w:tc>
          <w:tcPr>
            <w:tcW w:w="1540" w:type="dxa"/>
            <w:gridSpan w:val="2"/>
            <w:vMerge/>
            <w:vAlign w:val="center"/>
          </w:tcPr>
          <w:p w:rsidR="008D3BC5" w:rsidRPr="00A854AB" w:rsidRDefault="008D3BC5" w:rsidP="006D779A">
            <w:pPr>
              <w:autoSpaceDN w:val="0"/>
              <w:jc w:val="center"/>
            </w:pPr>
          </w:p>
        </w:tc>
        <w:tc>
          <w:tcPr>
            <w:tcW w:w="1149" w:type="dxa"/>
            <w:vAlign w:val="center"/>
          </w:tcPr>
          <w:p w:rsidR="008D3BC5" w:rsidRPr="00A854AB" w:rsidRDefault="008D3BC5" w:rsidP="006D779A">
            <w:pPr>
              <w:autoSpaceDN w:val="0"/>
              <w:jc w:val="center"/>
            </w:pPr>
            <w:r w:rsidRPr="00A854AB">
              <w:rPr>
                <w:rFonts w:hint="eastAsia"/>
              </w:rPr>
              <w:t>③</w:t>
            </w:r>
          </w:p>
        </w:tc>
        <w:tc>
          <w:tcPr>
            <w:tcW w:w="6371" w:type="dxa"/>
          </w:tcPr>
          <w:p w:rsidR="008D3BC5" w:rsidRPr="00A854AB" w:rsidRDefault="008D3BC5" w:rsidP="006D779A">
            <w:pPr>
              <w:autoSpaceDN w:val="0"/>
            </w:pPr>
          </w:p>
        </w:tc>
      </w:tr>
      <w:tr w:rsidR="008D3BC5" w:rsidRPr="00A854AB" w:rsidTr="006D779A">
        <w:trPr>
          <w:trHeight w:val="1881"/>
        </w:trPr>
        <w:tc>
          <w:tcPr>
            <w:tcW w:w="1540" w:type="dxa"/>
            <w:gridSpan w:val="2"/>
            <w:vMerge/>
            <w:vAlign w:val="center"/>
          </w:tcPr>
          <w:p w:rsidR="008D3BC5" w:rsidRPr="00A854AB" w:rsidRDefault="008D3BC5" w:rsidP="006D779A">
            <w:pPr>
              <w:autoSpaceDN w:val="0"/>
              <w:jc w:val="center"/>
            </w:pPr>
          </w:p>
        </w:tc>
        <w:tc>
          <w:tcPr>
            <w:tcW w:w="1149" w:type="dxa"/>
            <w:vAlign w:val="center"/>
          </w:tcPr>
          <w:p w:rsidR="008D3BC5" w:rsidRPr="00A854AB" w:rsidRDefault="008D3BC5" w:rsidP="006D779A">
            <w:pPr>
              <w:autoSpaceDN w:val="0"/>
              <w:jc w:val="center"/>
            </w:pPr>
            <w:r w:rsidRPr="00A854AB">
              <w:rPr>
                <w:rFonts w:hint="eastAsia"/>
              </w:rPr>
              <w:t>④</w:t>
            </w:r>
          </w:p>
        </w:tc>
        <w:tc>
          <w:tcPr>
            <w:tcW w:w="6371" w:type="dxa"/>
          </w:tcPr>
          <w:p w:rsidR="008D3BC5" w:rsidRPr="00A854AB" w:rsidRDefault="008D3BC5" w:rsidP="006D779A">
            <w:pPr>
              <w:autoSpaceDN w:val="0"/>
            </w:pPr>
          </w:p>
        </w:tc>
      </w:tr>
      <w:tr w:rsidR="008D3BC5" w:rsidRPr="00A854AB" w:rsidTr="006D779A">
        <w:trPr>
          <w:trHeight w:val="1881"/>
        </w:trPr>
        <w:tc>
          <w:tcPr>
            <w:tcW w:w="1540" w:type="dxa"/>
            <w:gridSpan w:val="2"/>
            <w:vMerge/>
            <w:tcBorders>
              <w:bottom w:val="single" w:sz="4" w:space="0" w:color="auto"/>
            </w:tcBorders>
          </w:tcPr>
          <w:p w:rsidR="008D3BC5" w:rsidRPr="00A854AB" w:rsidRDefault="008D3BC5" w:rsidP="006D779A">
            <w:pPr>
              <w:autoSpaceDN w:val="0"/>
              <w:jc w:val="center"/>
            </w:pPr>
          </w:p>
        </w:tc>
        <w:tc>
          <w:tcPr>
            <w:tcW w:w="1149" w:type="dxa"/>
            <w:tcBorders>
              <w:bottom w:val="single" w:sz="4" w:space="0" w:color="auto"/>
            </w:tcBorders>
            <w:vAlign w:val="center"/>
          </w:tcPr>
          <w:p w:rsidR="008D3BC5" w:rsidRPr="00A854AB" w:rsidRDefault="008D3BC5" w:rsidP="006D779A">
            <w:pPr>
              <w:autoSpaceDN w:val="0"/>
              <w:jc w:val="center"/>
            </w:pPr>
            <w:r w:rsidRPr="00A854AB">
              <w:rPr>
                <w:rFonts w:hint="eastAsia"/>
              </w:rPr>
              <w:t>⑤</w:t>
            </w:r>
          </w:p>
        </w:tc>
        <w:tc>
          <w:tcPr>
            <w:tcW w:w="6371" w:type="dxa"/>
          </w:tcPr>
          <w:p w:rsidR="008D3BC5" w:rsidRPr="00A854AB" w:rsidRDefault="008D3BC5" w:rsidP="006D779A">
            <w:pPr>
              <w:autoSpaceDN w:val="0"/>
            </w:pPr>
          </w:p>
        </w:tc>
      </w:tr>
      <w:tr w:rsidR="008D3BC5" w:rsidRPr="00A854AB" w:rsidTr="006D779A">
        <w:tc>
          <w:tcPr>
            <w:tcW w:w="622" w:type="dxa"/>
            <w:vMerge w:val="restart"/>
            <w:tcBorders>
              <w:top w:val="nil"/>
            </w:tcBorders>
            <w:textDirection w:val="tbRlV"/>
          </w:tcPr>
          <w:p w:rsidR="008D3BC5" w:rsidRPr="00A854AB" w:rsidRDefault="008D3BC5" w:rsidP="006D779A">
            <w:pPr>
              <w:autoSpaceDN w:val="0"/>
              <w:ind w:left="113" w:right="113"/>
              <w:jc w:val="center"/>
            </w:pPr>
            <w:r w:rsidRPr="00A854AB">
              <w:rPr>
                <w:rFonts w:hint="eastAsia"/>
              </w:rPr>
              <w:t>連絡先</w:t>
            </w:r>
          </w:p>
        </w:tc>
        <w:tc>
          <w:tcPr>
            <w:tcW w:w="2067" w:type="dxa"/>
            <w:gridSpan w:val="2"/>
            <w:tcBorders>
              <w:top w:val="single" w:sz="4" w:space="0" w:color="auto"/>
            </w:tcBorders>
            <w:vAlign w:val="center"/>
          </w:tcPr>
          <w:p w:rsidR="008D3BC5" w:rsidRPr="00A854AB" w:rsidRDefault="008D3BC5" w:rsidP="006D779A">
            <w:pPr>
              <w:autoSpaceDN w:val="0"/>
              <w:jc w:val="center"/>
            </w:pPr>
            <w:r w:rsidRPr="00A854AB">
              <w:rPr>
                <w:rFonts w:hint="eastAsia"/>
              </w:rPr>
              <w:t>会社名</w:t>
            </w:r>
          </w:p>
        </w:tc>
        <w:tc>
          <w:tcPr>
            <w:tcW w:w="6371" w:type="dxa"/>
          </w:tcPr>
          <w:p w:rsidR="008D3BC5" w:rsidRPr="00A854AB" w:rsidRDefault="008D3BC5" w:rsidP="006D779A">
            <w:pPr>
              <w:autoSpaceDN w:val="0"/>
            </w:pPr>
          </w:p>
        </w:tc>
      </w:tr>
      <w:tr w:rsidR="008D3BC5" w:rsidRPr="00A854AB" w:rsidTr="006D779A">
        <w:tc>
          <w:tcPr>
            <w:tcW w:w="622" w:type="dxa"/>
            <w:vMerge/>
          </w:tcPr>
          <w:p w:rsidR="008D3BC5" w:rsidRPr="00A854AB" w:rsidRDefault="008D3BC5" w:rsidP="006D779A">
            <w:pPr>
              <w:autoSpaceDN w:val="0"/>
            </w:pPr>
          </w:p>
        </w:tc>
        <w:tc>
          <w:tcPr>
            <w:tcW w:w="2067" w:type="dxa"/>
            <w:gridSpan w:val="2"/>
            <w:vAlign w:val="center"/>
          </w:tcPr>
          <w:p w:rsidR="008D3BC5" w:rsidRPr="00A854AB" w:rsidRDefault="008D3BC5" w:rsidP="006D779A">
            <w:pPr>
              <w:autoSpaceDN w:val="0"/>
              <w:jc w:val="center"/>
            </w:pPr>
            <w:r w:rsidRPr="00A854AB">
              <w:rPr>
                <w:rFonts w:hint="eastAsia"/>
              </w:rPr>
              <w:t>担当部署名</w:t>
            </w:r>
          </w:p>
        </w:tc>
        <w:tc>
          <w:tcPr>
            <w:tcW w:w="6371" w:type="dxa"/>
          </w:tcPr>
          <w:p w:rsidR="008D3BC5" w:rsidRPr="00A854AB" w:rsidRDefault="008D3BC5" w:rsidP="006D779A">
            <w:pPr>
              <w:autoSpaceDN w:val="0"/>
            </w:pPr>
          </w:p>
        </w:tc>
      </w:tr>
      <w:tr w:rsidR="008D3BC5" w:rsidRPr="00A854AB" w:rsidTr="006D779A">
        <w:tc>
          <w:tcPr>
            <w:tcW w:w="622" w:type="dxa"/>
            <w:vMerge/>
          </w:tcPr>
          <w:p w:rsidR="008D3BC5" w:rsidRPr="00A854AB" w:rsidRDefault="008D3BC5" w:rsidP="006D779A">
            <w:pPr>
              <w:autoSpaceDN w:val="0"/>
            </w:pPr>
          </w:p>
        </w:tc>
        <w:tc>
          <w:tcPr>
            <w:tcW w:w="2067" w:type="dxa"/>
            <w:gridSpan w:val="2"/>
            <w:vAlign w:val="center"/>
          </w:tcPr>
          <w:p w:rsidR="008D3BC5" w:rsidRPr="00A854AB" w:rsidRDefault="008D3BC5" w:rsidP="006D779A">
            <w:pPr>
              <w:autoSpaceDN w:val="0"/>
              <w:jc w:val="center"/>
            </w:pPr>
            <w:r w:rsidRPr="00A854AB">
              <w:rPr>
                <w:rFonts w:hint="eastAsia"/>
              </w:rPr>
              <w:t>担当者名</w:t>
            </w:r>
          </w:p>
        </w:tc>
        <w:tc>
          <w:tcPr>
            <w:tcW w:w="6371" w:type="dxa"/>
          </w:tcPr>
          <w:p w:rsidR="008D3BC5" w:rsidRPr="00A854AB" w:rsidRDefault="008D3BC5" w:rsidP="006D779A">
            <w:pPr>
              <w:autoSpaceDN w:val="0"/>
            </w:pPr>
          </w:p>
        </w:tc>
      </w:tr>
      <w:tr w:rsidR="008D3BC5" w:rsidRPr="00A854AB" w:rsidTr="006D779A">
        <w:tc>
          <w:tcPr>
            <w:tcW w:w="622" w:type="dxa"/>
            <w:vMerge/>
          </w:tcPr>
          <w:p w:rsidR="008D3BC5" w:rsidRPr="00A854AB" w:rsidRDefault="008D3BC5" w:rsidP="006D779A">
            <w:pPr>
              <w:autoSpaceDN w:val="0"/>
            </w:pPr>
          </w:p>
        </w:tc>
        <w:tc>
          <w:tcPr>
            <w:tcW w:w="2067" w:type="dxa"/>
            <w:gridSpan w:val="2"/>
            <w:vAlign w:val="center"/>
          </w:tcPr>
          <w:p w:rsidR="008D3BC5" w:rsidRPr="00A854AB" w:rsidRDefault="008D3BC5" w:rsidP="006D779A">
            <w:pPr>
              <w:autoSpaceDN w:val="0"/>
              <w:jc w:val="center"/>
            </w:pPr>
            <w:r w:rsidRPr="00A854AB">
              <w:rPr>
                <w:rFonts w:hint="eastAsia"/>
              </w:rPr>
              <w:t>電話番号</w:t>
            </w:r>
          </w:p>
        </w:tc>
        <w:tc>
          <w:tcPr>
            <w:tcW w:w="6371" w:type="dxa"/>
          </w:tcPr>
          <w:p w:rsidR="008D3BC5" w:rsidRPr="00A854AB" w:rsidRDefault="008D3BC5" w:rsidP="006D779A">
            <w:pPr>
              <w:autoSpaceDN w:val="0"/>
            </w:pPr>
          </w:p>
        </w:tc>
      </w:tr>
      <w:tr w:rsidR="008D3BC5" w:rsidRPr="00A854AB" w:rsidTr="006D779A">
        <w:tc>
          <w:tcPr>
            <w:tcW w:w="622" w:type="dxa"/>
            <w:vMerge/>
          </w:tcPr>
          <w:p w:rsidR="008D3BC5" w:rsidRPr="00A854AB" w:rsidRDefault="008D3BC5" w:rsidP="006D779A">
            <w:pPr>
              <w:autoSpaceDN w:val="0"/>
            </w:pPr>
          </w:p>
        </w:tc>
        <w:tc>
          <w:tcPr>
            <w:tcW w:w="2067" w:type="dxa"/>
            <w:gridSpan w:val="2"/>
            <w:vAlign w:val="center"/>
          </w:tcPr>
          <w:p w:rsidR="008D3BC5" w:rsidRPr="00A854AB" w:rsidRDefault="008D3BC5" w:rsidP="006D779A">
            <w:pPr>
              <w:autoSpaceDN w:val="0"/>
              <w:jc w:val="center"/>
            </w:pPr>
            <w:r w:rsidRPr="00A854AB">
              <w:rPr>
                <w:rFonts w:hint="eastAsia"/>
              </w:rPr>
              <w:t>メールアドレス</w:t>
            </w:r>
          </w:p>
        </w:tc>
        <w:tc>
          <w:tcPr>
            <w:tcW w:w="6371" w:type="dxa"/>
          </w:tcPr>
          <w:p w:rsidR="008D3BC5" w:rsidRPr="00A854AB" w:rsidRDefault="008D3BC5" w:rsidP="006D779A">
            <w:pPr>
              <w:autoSpaceDN w:val="0"/>
            </w:pPr>
          </w:p>
        </w:tc>
      </w:tr>
    </w:tbl>
    <w:p w:rsidR="008D3BC5" w:rsidRPr="00A854AB" w:rsidRDefault="008D3BC5" w:rsidP="008D3BC5">
      <w:pPr>
        <w:widowControl/>
        <w:autoSpaceDN w:val="0"/>
        <w:jc w:val="left"/>
      </w:pPr>
    </w:p>
    <w:p w:rsidR="008D3BC5" w:rsidRPr="00A854AB" w:rsidRDefault="008D3BC5" w:rsidP="008D3BC5">
      <w:pPr>
        <w:widowControl/>
        <w:autoSpaceDN w:val="0"/>
        <w:jc w:val="left"/>
      </w:pPr>
      <w:r w:rsidRPr="00A854AB">
        <w:br w:type="page"/>
      </w:r>
      <w:r w:rsidRPr="00A854AB">
        <w:rPr>
          <w:rFonts w:hint="eastAsia"/>
        </w:rPr>
        <w:t>様式３</w:t>
      </w:r>
    </w:p>
    <w:p w:rsidR="008D3BC5" w:rsidRPr="00A854AB" w:rsidRDefault="008D3BC5" w:rsidP="00792CAD">
      <w:pPr>
        <w:widowControl/>
        <w:autoSpaceDN w:val="0"/>
        <w:jc w:val="right"/>
      </w:pPr>
      <w:r w:rsidRPr="00A854AB">
        <w:rPr>
          <w:rFonts w:hint="eastAsia"/>
        </w:rPr>
        <w:t>仕様要求回答書</w:t>
      </w:r>
      <w:r w:rsidR="00792CAD" w:rsidRPr="00A854AB">
        <w:rPr>
          <w:rFonts w:hint="eastAsia"/>
        </w:rPr>
        <w:t>（会社名：　　　　　　　　　）</w:t>
      </w:r>
    </w:p>
    <w:tbl>
      <w:tblPr>
        <w:tblStyle w:val="aa"/>
        <w:tblW w:w="9067" w:type="dxa"/>
        <w:tblLook w:val="04A0" w:firstRow="1" w:lastRow="0" w:firstColumn="1" w:lastColumn="0" w:noHBand="0" w:noVBand="1"/>
      </w:tblPr>
      <w:tblGrid>
        <w:gridCol w:w="704"/>
        <w:gridCol w:w="709"/>
        <w:gridCol w:w="5812"/>
        <w:gridCol w:w="708"/>
        <w:gridCol w:w="1134"/>
      </w:tblGrid>
      <w:tr w:rsidR="001D4F7D" w:rsidRPr="00A854AB" w:rsidTr="0021049E">
        <w:tc>
          <w:tcPr>
            <w:tcW w:w="704" w:type="dxa"/>
            <w:shd w:val="clear" w:color="auto" w:fill="D9D9D9" w:themeFill="background1" w:themeFillShade="D9"/>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区分</w:t>
            </w:r>
          </w:p>
        </w:tc>
        <w:tc>
          <w:tcPr>
            <w:tcW w:w="709" w:type="dxa"/>
            <w:shd w:val="clear" w:color="auto" w:fill="D9D9D9" w:themeFill="background1" w:themeFillShade="D9"/>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番号</w:t>
            </w:r>
          </w:p>
        </w:tc>
        <w:tc>
          <w:tcPr>
            <w:tcW w:w="5812" w:type="dxa"/>
            <w:shd w:val="clear" w:color="auto" w:fill="D9D9D9" w:themeFill="background1" w:themeFillShade="D9"/>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要求仕様</w:t>
            </w:r>
          </w:p>
        </w:tc>
        <w:tc>
          <w:tcPr>
            <w:tcW w:w="708" w:type="dxa"/>
            <w:shd w:val="clear" w:color="auto" w:fill="D9D9D9" w:themeFill="background1" w:themeFillShade="D9"/>
          </w:tcPr>
          <w:p w:rsidR="001D4F7D" w:rsidRPr="00A854AB" w:rsidRDefault="0021049E" w:rsidP="001D4F7D">
            <w:pPr>
              <w:spacing w:line="0" w:lineRule="atLeast"/>
              <w:jc w:val="center"/>
              <w:rPr>
                <w:rFonts w:asciiTheme="minorEastAsia" w:eastAsiaTheme="minorEastAsia" w:hAnsiTheme="minorEastAsia"/>
                <w:sz w:val="20"/>
                <w:szCs w:val="20"/>
              </w:rPr>
            </w:pPr>
            <w:r w:rsidRPr="00A854AB">
              <w:rPr>
                <w:rFonts w:asciiTheme="minorEastAsia" w:eastAsiaTheme="minorEastAsia" w:hAnsiTheme="minorEastAsia" w:hint="eastAsia"/>
                <w:sz w:val="20"/>
                <w:szCs w:val="20"/>
              </w:rPr>
              <w:t>機能</w:t>
            </w:r>
          </w:p>
        </w:tc>
        <w:tc>
          <w:tcPr>
            <w:tcW w:w="1134" w:type="dxa"/>
            <w:shd w:val="clear" w:color="auto" w:fill="D9D9D9" w:themeFill="background1" w:themeFillShade="D9"/>
          </w:tcPr>
          <w:p w:rsidR="001D4F7D" w:rsidRPr="00A854AB" w:rsidRDefault="0021049E" w:rsidP="001D4F7D">
            <w:pPr>
              <w:spacing w:line="0" w:lineRule="atLeast"/>
              <w:jc w:val="center"/>
              <w:rPr>
                <w:rFonts w:asciiTheme="minorEastAsia" w:eastAsiaTheme="minorEastAsia" w:hAnsiTheme="minorEastAsia"/>
                <w:sz w:val="20"/>
                <w:szCs w:val="20"/>
              </w:rPr>
            </w:pPr>
            <w:r w:rsidRPr="00A854AB">
              <w:rPr>
                <w:rFonts w:asciiTheme="minorEastAsia" w:eastAsiaTheme="minorEastAsia" w:hAnsiTheme="minorEastAsia" w:hint="eastAsia"/>
                <w:sz w:val="20"/>
                <w:szCs w:val="20"/>
              </w:rPr>
              <w:t>備考</w:t>
            </w:r>
          </w:p>
        </w:tc>
      </w:tr>
      <w:tr w:rsidR="0021049E" w:rsidRPr="00A854AB" w:rsidTr="0021049E">
        <w:tc>
          <w:tcPr>
            <w:tcW w:w="704" w:type="dxa"/>
            <w:vMerge w:val="restart"/>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基本要件</w:t>
            </w: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１</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有床診療所の外来、入院、往診、訪問診療に対応した電子カルテシステム（医事会計システムを含む）であること。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２</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厚生労働省の「医療情報システムの安全管理に関するガイドライン第5.2版」に準拠したものであること。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３</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病院又は診療所への電子カルテシステムの導入実績があること。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４</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現行稼働の医事会計システム（M</w:t>
            </w:r>
            <w:r w:rsidRPr="001D4F7D">
              <w:rPr>
                <w:rFonts w:asciiTheme="minorEastAsia" w:eastAsiaTheme="minorEastAsia" w:hAnsiTheme="minorEastAsia"/>
                <w:sz w:val="20"/>
                <w:szCs w:val="20"/>
              </w:rPr>
              <w:t>edicom-Hriv）</w:t>
            </w:r>
            <w:r w:rsidRPr="001D4F7D">
              <w:rPr>
                <w:rFonts w:asciiTheme="minorEastAsia" w:eastAsiaTheme="minorEastAsia" w:hAnsiTheme="minorEastAsia" w:hint="eastAsia"/>
                <w:sz w:val="20"/>
                <w:szCs w:val="20"/>
              </w:rPr>
              <w:t>からデータ移行が可能であること。なお、データ移行項目として、患者氏名、生年月日、性別、住所、保険、来院日、病名、入院履歴は必須とする。</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５</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万一の事態に備えるため、データのバックアップ及び復元が可能な仕組みを有すること。</w:t>
            </w:r>
          </w:p>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バックアップ方式については診療所内へのバックアップかつクラウドセンター（日本国内に限る）へのバックアップとし、日次でフルバックアップを数世代確保すること。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６</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停電時においても、診療所に有する非常用電源の稼働により、診療所内のバックアップデータを操作又は閲覧することができること。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７</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各端末（サーバー含む）のダウン時には速やかに他の端末のみで過去カルテ内容を参照できること。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８</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システム保守については、24時間365日受付体制を原則とする。</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９</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拡張性（機能アップ）を有しているものとする。また、稼働後において端末、プリンタ等の追加にも対応可能であること。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10</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入力端末の接続時の応答時間は概ね１秒から２秒を目安とし、業務に支障なく稼働できること。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11</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診療所外で使用する入力端末から電子カルテシステムにアクセス可能であること。なお、ノートパソコン型端末は診療録及び処方箋の入力が可能なものであり、タブレット型端末は閲覧が可能なものであ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12</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診療所外で使用するタブレット型端末は、想定される通信環境において、概ね１分以内に患者情報を閲覧できること。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13</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入力端末を利用して帝人ファーマ株式会社が提供する多職種連携情報共有システム「バイタルリンク®」が使用できること。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14</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入力端末を利用して各種市販ソフト（Word、Excel等）が使用できること（タブレット型端末は除く）。</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21049E" w:rsidRPr="00A854AB" w:rsidTr="0021049E">
        <w:tc>
          <w:tcPr>
            <w:tcW w:w="704" w:type="dxa"/>
            <w:vMerge/>
          </w:tcPr>
          <w:p w:rsidR="0021049E" w:rsidRPr="001D4F7D" w:rsidRDefault="0021049E" w:rsidP="001D4F7D">
            <w:pPr>
              <w:spacing w:line="0" w:lineRule="atLeast"/>
              <w:rPr>
                <w:rFonts w:asciiTheme="minorEastAsia" w:eastAsiaTheme="minorEastAsia" w:hAnsiTheme="minorEastAsia"/>
                <w:sz w:val="20"/>
                <w:szCs w:val="20"/>
              </w:rPr>
            </w:pPr>
          </w:p>
        </w:tc>
        <w:tc>
          <w:tcPr>
            <w:tcW w:w="709" w:type="dxa"/>
          </w:tcPr>
          <w:p w:rsidR="0021049E" w:rsidRPr="001D4F7D" w:rsidRDefault="0021049E"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15</w:t>
            </w:r>
          </w:p>
        </w:tc>
        <w:tc>
          <w:tcPr>
            <w:tcW w:w="5812" w:type="dxa"/>
          </w:tcPr>
          <w:p w:rsidR="0021049E" w:rsidRPr="001D4F7D" w:rsidRDefault="0021049E"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データはサーバーに５年以上記録できるシステムであること。</w:t>
            </w:r>
          </w:p>
        </w:tc>
        <w:tc>
          <w:tcPr>
            <w:tcW w:w="708" w:type="dxa"/>
            <w:vAlign w:val="center"/>
          </w:tcPr>
          <w:p w:rsidR="0021049E" w:rsidRPr="00A854AB" w:rsidRDefault="0021049E" w:rsidP="001D4F7D">
            <w:pPr>
              <w:spacing w:line="0" w:lineRule="atLeast"/>
              <w:jc w:val="center"/>
              <w:rPr>
                <w:rFonts w:asciiTheme="minorEastAsia" w:eastAsiaTheme="minorEastAsia" w:hAnsiTheme="minorEastAsia"/>
                <w:sz w:val="20"/>
                <w:szCs w:val="20"/>
              </w:rPr>
            </w:pPr>
          </w:p>
        </w:tc>
        <w:tc>
          <w:tcPr>
            <w:tcW w:w="1134" w:type="dxa"/>
          </w:tcPr>
          <w:p w:rsidR="0021049E" w:rsidRPr="00A854AB" w:rsidRDefault="0021049E"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val="restart"/>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サポート体制</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導入後５年間はハード保守ができること。</w:t>
            </w:r>
          </w:p>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なお、５年経過後の保守体制を提案書に記載すること。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２</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導入後５年間はソフト保守ができること。</w:t>
            </w:r>
          </w:p>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なお、５年経過後の保守体制を提案書に記載すること。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３</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保守期間内は制度改正等に対応し、オンラインで改定プログラム等が配信され、最新の状態を維持できること。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４</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セキュリティを確保したリモートメンテナンス（遠隔対応）ができること。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５</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操作に対する問い合わせ専用窓口を有していること。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６</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障害時には当診療所業務の遂行に支障を及ぼす影響を極小化するために迅速な対応ができること。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val="restart"/>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セキュリティ</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利用者のＩＤと</w:t>
            </w:r>
            <w:r w:rsidRPr="001D4F7D">
              <w:rPr>
                <w:rFonts w:asciiTheme="minorEastAsia" w:eastAsiaTheme="minorEastAsia" w:hAnsiTheme="minorEastAsia"/>
                <w:sz w:val="20"/>
                <w:szCs w:val="20"/>
              </w:rPr>
              <w:t>パスワードで利用者を認証できること。また、利用者の</w:t>
            </w:r>
            <w:r w:rsidRPr="001D4F7D">
              <w:rPr>
                <w:rFonts w:asciiTheme="minorEastAsia" w:eastAsiaTheme="minorEastAsia" w:hAnsiTheme="minorEastAsia" w:hint="eastAsia"/>
                <w:sz w:val="20"/>
                <w:szCs w:val="20"/>
              </w:rPr>
              <w:t>ＩＤごとに操作権限を設定できること。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２</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セキュリティ対策としてウイルス対策ソフトをサーバー及び各入力端末に導入すること。また、最新パターンファイルを適用できるようにすること。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導入支援</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職員に対し、システムの説明及び操作教育、障害発生の際の対応教育を実施し、必要なマニュアルを提供すること。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val="restart"/>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電子カルテシステム</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カルテ入力は同一端末でメモリの許す範囲で同時に複数患者の入力を可能とすること。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２</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スキャナーやデジタルカメラなどの画像を取り込み、画像データの取り扱いができること。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３</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マウスによるドラッグ＆ドロップで簡単に入力操作ができること。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４</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所見はあらかじめ登録された文章からの入力が可能なこと。また、随時登録も容易に可能なこと。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５</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シェーマの登録及び入力が可能なこと。シェーマには手書き・数値・テキスト等の情報を随時入力できること。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６</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紹介状や診断書など、診療に係る文書が作成できること。また、文書のカスタマイズができること。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７</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カルテ入力時に薬剤情報の確認ができること。また、相互作用・副作用・重複投与・個人禁忌等のチェックが可能なこと。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８</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カルテ入力時に診療行為の背反・算定回数・包括チェックが可能なこと。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９</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カルテ入力時に病名のチェックができること。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10</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カルテ印刷機能を有し、その日分のみあるいは日付指定で印刷可能なこと。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11</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外来患者の呼び出し状況を診察待ち、診察中、診察済み、診察保留、会計待ち、会計済みを一覧表示できること。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12</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院内、院外処方箋を発行できること。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13</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患者情報などから該当する患者又はカルテが検索できること。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val="restart"/>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オーダー</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入力端末から血液検査、注射、放射線、リハビリ、食事などのオーダーが可能であること。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２</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オーダー入力後、指示箋の印刷ができること。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val="restart"/>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連携</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臨床検査業務を委託している外部業者（㈱第一岸本臨床検査センター）のシステムと電子カルテが連携し、入力端末で検査依頼、検査ラベルの印刷、検査結果の取り込みができること。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２</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既存の心電計（フクダ　エム・イー工業㈱製Ｃ３３０ＢＸ）と電子カルテが連携し、電子カルテ上で検査結果が確認できること。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val="restart"/>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医事会計システム</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基本機能として、窓口会計業務、レセプト算定業務、診療情報管理、統計処理ができること。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２</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患者の登録が随時できること。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３</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請求書兼領収書の発行ができること。また、カスタマイズが可能であること。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４</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点数明細の入った診療明細書が発行できること。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５</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適格請求書（インボイス）制度に対応すること。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６</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レセプト発行ができること。また、レセプト画面を表示できること。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７</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レセプトの点検機能があること。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８</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レセプトのオンライン請求ができること。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９</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一般</w:t>
            </w:r>
            <w:r w:rsidRPr="001D4F7D">
              <w:rPr>
                <w:rFonts w:asciiTheme="minorEastAsia" w:eastAsiaTheme="minorEastAsia" w:hAnsiTheme="minorEastAsia" w:hint="eastAsia"/>
                <w:sz w:val="20"/>
                <w:szCs w:val="20"/>
              </w:rPr>
              <w:t>、公費、労災、自賠責に対応していること。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10</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入金・未収金の管理ができること。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11</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診療収入分析や患者動向を把握する帳票の発行などの経営統計資料を作成できること。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vMerge/>
          </w:tcPr>
          <w:p w:rsidR="001D4F7D" w:rsidRPr="001D4F7D" w:rsidRDefault="001D4F7D" w:rsidP="001D4F7D">
            <w:pPr>
              <w:spacing w:line="0" w:lineRule="atLeast"/>
              <w:rPr>
                <w:rFonts w:asciiTheme="minorEastAsia" w:eastAsiaTheme="minorEastAsia" w:hAnsiTheme="minorEastAsia"/>
                <w:sz w:val="20"/>
                <w:szCs w:val="20"/>
              </w:rPr>
            </w:pP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12</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統計資料は、集計内容を表示、印刷ができ、ＣＳＶなどのデータ出力が可能であること。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1D4F7D" w:rsidRPr="00A854AB" w:rsidTr="0021049E">
        <w:tc>
          <w:tcPr>
            <w:tcW w:w="704"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オンライン資格確認</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オンライン資格確認に対応すること。</w:t>
            </w:r>
          </w:p>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既存導入状況</w:t>
            </w:r>
          </w:p>
          <w:p w:rsidR="001D4F7D" w:rsidRPr="001D4F7D" w:rsidRDefault="001D4F7D" w:rsidP="001D4F7D">
            <w:pPr>
              <w:spacing w:line="0" w:lineRule="atLeast"/>
              <w:ind w:firstLineChars="100" w:firstLine="219"/>
              <w:rPr>
                <w:rFonts w:asciiTheme="minorEastAsia" w:eastAsiaTheme="minorEastAsia" w:hAnsiTheme="minorEastAsia"/>
                <w:sz w:val="20"/>
                <w:szCs w:val="20"/>
              </w:rPr>
            </w:pPr>
            <w:r w:rsidRPr="001D4F7D">
              <w:rPr>
                <w:rFonts w:asciiTheme="minorEastAsia" w:eastAsiaTheme="minorEastAsia" w:hAnsiTheme="minorEastAsia"/>
                <w:sz w:val="20"/>
                <w:szCs w:val="20"/>
              </w:rPr>
              <w:t>顔認証付きカードリーダー：パナソニックシステムソリューションズジャパン　１台</w:t>
            </w:r>
          </w:p>
          <w:p w:rsidR="001D4F7D" w:rsidRPr="001D4F7D" w:rsidRDefault="001D4F7D" w:rsidP="001D4F7D">
            <w:pPr>
              <w:spacing w:line="0" w:lineRule="atLeast"/>
              <w:ind w:firstLineChars="100" w:firstLine="219"/>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ＩＰ－ＶＰＮ回線事業者　フレッツ・ｖ６オプション</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r w:rsidR="00E55EF6" w:rsidRPr="00A854AB" w:rsidTr="0021049E">
        <w:tc>
          <w:tcPr>
            <w:tcW w:w="704" w:type="dxa"/>
            <w:vMerge w:val="restart"/>
          </w:tcPr>
          <w:p w:rsidR="00E55EF6" w:rsidRPr="001D4F7D" w:rsidRDefault="00E55EF6"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その他</w:t>
            </w:r>
          </w:p>
        </w:tc>
        <w:tc>
          <w:tcPr>
            <w:tcW w:w="709" w:type="dxa"/>
          </w:tcPr>
          <w:p w:rsidR="00E55EF6" w:rsidRPr="001D4F7D" w:rsidRDefault="00E55EF6"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E55EF6" w:rsidRPr="001D4F7D" w:rsidRDefault="00E55EF6"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電子カルテは必要な環境ソフト類を含め、ハードウェア等にインストールして納入すること。</w:t>
            </w:r>
          </w:p>
        </w:tc>
        <w:tc>
          <w:tcPr>
            <w:tcW w:w="708" w:type="dxa"/>
            <w:vAlign w:val="center"/>
          </w:tcPr>
          <w:p w:rsidR="00E55EF6" w:rsidRPr="00A854AB" w:rsidRDefault="00E55EF6" w:rsidP="001D4F7D">
            <w:pPr>
              <w:spacing w:line="0" w:lineRule="atLeast"/>
              <w:jc w:val="center"/>
              <w:rPr>
                <w:rFonts w:asciiTheme="minorEastAsia" w:eastAsiaTheme="minorEastAsia" w:hAnsiTheme="minorEastAsia"/>
                <w:sz w:val="20"/>
                <w:szCs w:val="20"/>
              </w:rPr>
            </w:pPr>
          </w:p>
        </w:tc>
        <w:tc>
          <w:tcPr>
            <w:tcW w:w="1134" w:type="dxa"/>
          </w:tcPr>
          <w:p w:rsidR="00E55EF6" w:rsidRPr="00A854AB" w:rsidRDefault="00E55EF6" w:rsidP="001D4F7D">
            <w:pPr>
              <w:spacing w:line="0" w:lineRule="atLeast"/>
              <w:rPr>
                <w:rFonts w:asciiTheme="minorEastAsia" w:eastAsiaTheme="minorEastAsia" w:hAnsiTheme="minorEastAsia"/>
                <w:sz w:val="20"/>
                <w:szCs w:val="20"/>
              </w:rPr>
            </w:pPr>
          </w:p>
        </w:tc>
      </w:tr>
      <w:tr w:rsidR="00E55EF6" w:rsidRPr="00A854AB" w:rsidTr="0021049E">
        <w:tc>
          <w:tcPr>
            <w:tcW w:w="704" w:type="dxa"/>
            <w:vMerge/>
          </w:tcPr>
          <w:p w:rsidR="00E55EF6" w:rsidRPr="001D4F7D" w:rsidRDefault="00E55EF6" w:rsidP="001D4F7D">
            <w:pPr>
              <w:spacing w:line="0" w:lineRule="atLeast"/>
              <w:rPr>
                <w:rFonts w:asciiTheme="minorEastAsia" w:eastAsiaTheme="minorEastAsia" w:hAnsiTheme="minorEastAsia"/>
                <w:sz w:val="20"/>
                <w:szCs w:val="20"/>
              </w:rPr>
            </w:pPr>
          </w:p>
        </w:tc>
        <w:tc>
          <w:tcPr>
            <w:tcW w:w="709" w:type="dxa"/>
          </w:tcPr>
          <w:p w:rsidR="00E55EF6" w:rsidRPr="001D4F7D" w:rsidRDefault="00E55EF6"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２</w:t>
            </w:r>
          </w:p>
        </w:tc>
        <w:tc>
          <w:tcPr>
            <w:tcW w:w="5812" w:type="dxa"/>
          </w:tcPr>
          <w:p w:rsidR="00E55EF6" w:rsidRPr="001D4F7D" w:rsidRDefault="00E55EF6"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機器の搬入、組立、据付、配線及び試運転調整を行うこと。</w:t>
            </w:r>
          </w:p>
        </w:tc>
        <w:tc>
          <w:tcPr>
            <w:tcW w:w="708" w:type="dxa"/>
            <w:vAlign w:val="center"/>
          </w:tcPr>
          <w:p w:rsidR="00E55EF6" w:rsidRPr="00A854AB" w:rsidRDefault="00E55EF6" w:rsidP="001D4F7D">
            <w:pPr>
              <w:spacing w:line="0" w:lineRule="atLeast"/>
              <w:jc w:val="center"/>
              <w:rPr>
                <w:rFonts w:asciiTheme="minorEastAsia" w:eastAsiaTheme="minorEastAsia" w:hAnsiTheme="minorEastAsia"/>
                <w:sz w:val="20"/>
                <w:szCs w:val="20"/>
              </w:rPr>
            </w:pPr>
          </w:p>
        </w:tc>
        <w:tc>
          <w:tcPr>
            <w:tcW w:w="1134" w:type="dxa"/>
          </w:tcPr>
          <w:p w:rsidR="00E55EF6" w:rsidRPr="00A854AB" w:rsidRDefault="00E55EF6" w:rsidP="001D4F7D">
            <w:pPr>
              <w:spacing w:line="0" w:lineRule="atLeast"/>
              <w:rPr>
                <w:rFonts w:asciiTheme="minorEastAsia" w:eastAsiaTheme="minorEastAsia" w:hAnsiTheme="minorEastAsia"/>
                <w:sz w:val="20"/>
                <w:szCs w:val="20"/>
              </w:rPr>
            </w:pPr>
          </w:p>
        </w:tc>
      </w:tr>
      <w:tr w:rsidR="00E55EF6" w:rsidRPr="00A854AB" w:rsidTr="0021049E">
        <w:tc>
          <w:tcPr>
            <w:tcW w:w="704" w:type="dxa"/>
            <w:vMerge/>
          </w:tcPr>
          <w:p w:rsidR="00E55EF6" w:rsidRPr="001D4F7D" w:rsidRDefault="00E55EF6" w:rsidP="001D4F7D">
            <w:pPr>
              <w:spacing w:line="0" w:lineRule="atLeast"/>
              <w:rPr>
                <w:rFonts w:asciiTheme="minorEastAsia" w:eastAsiaTheme="minorEastAsia" w:hAnsiTheme="minorEastAsia"/>
                <w:sz w:val="20"/>
                <w:szCs w:val="20"/>
              </w:rPr>
            </w:pPr>
          </w:p>
        </w:tc>
        <w:tc>
          <w:tcPr>
            <w:tcW w:w="709" w:type="dxa"/>
          </w:tcPr>
          <w:p w:rsidR="00E55EF6" w:rsidRPr="001D4F7D" w:rsidRDefault="00E55EF6"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３</w:t>
            </w:r>
          </w:p>
        </w:tc>
        <w:tc>
          <w:tcPr>
            <w:tcW w:w="5812" w:type="dxa"/>
          </w:tcPr>
          <w:p w:rsidR="00E55EF6" w:rsidRPr="001D4F7D" w:rsidRDefault="00E55EF6"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別紙端末等配置図に基づく設置に必要なＬＡＮ工事を行うこと。</w:t>
            </w:r>
          </w:p>
        </w:tc>
        <w:tc>
          <w:tcPr>
            <w:tcW w:w="708" w:type="dxa"/>
            <w:vAlign w:val="center"/>
          </w:tcPr>
          <w:p w:rsidR="00E55EF6" w:rsidRPr="00A854AB" w:rsidRDefault="00E55EF6" w:rsidP="001D4F7D">
            <w:pPr>
              <w:spacing w:line="0" w:lineRule="atLeast"/>
              <w:jc w:val="center"/>
              <w:rPr>
                <w:rFonts w:asciiTheme="minorEastAsia" w:eastAsiaTheme="minorEastAsia" w:hAnsiTheme="minorEastAsia"/>
                <w:sz w:val="20"/>
                <w:szCs w:val="20"/>
              </w:rPr>
            </w:pPr>
          </w:p>
        </w:tc>
        <w:tc>
          <w:tcPr>
            <w:tcW w:w="1134" w:type="dxa"/>
          </w:tcPr>
          <w:p w:rsidR="00E55EF6" w:rsidRPr="00A854AB" w:rsidRDefault="00E55EF6" w:rsidP="001D4F7D">
            <w:pPr>
              <w:spacing w:line="0" w:lineRule="atLeast"/>
              <w:rPr>
                <w:rFonts w:asciiTheme="minorEastAsia" w:eastAsiaTheme="minorEastAsia" w:hAnsiTheme="minorEastAsia"/>
                <w:sz w:val="20"/>
                <w:szCs w:val="20"/>
              </w:rPr>
            </w:pPr>
          </w:p>
        </w:tc>
      </w:tr>
      <w:tr w:rsidR="00E55EF6" w:rsidRPr="00A854AB" w:rsidTr="0021049E">
        <w:tc>
          <w:tcPr>
            <w:tcW w:w="704" w:type="dxa"/>
            <w:vMerge/>
          </w:tcPr>
          <w:p w:rsidR="00E55EF6" w:rsidRPr="001D4F7D" w:rsidRDefault="00E55EF6" w:rsidP="001D4F7D">
            <w:pPr>
              <w:spacing w:line="0" w:lineRule="atLeast"/>
              <w:rPr>
                <w:rFonts w:asciiTheme="minorEastAsia" w:eastAsiaTheme="minorEastAsia" w:hAnsiTheme="minorEastAsia"/>
                <w:sz w:val="20"/>
                <w:szCs w:val="20"/>
              </w:rPr>
            </w:pPr>
          </w:p>
        </w:tc>
        <w:tc>
          <w:tcPr>
            <w:tcW w:w="709" w:type="dxa"/>
          </w:tcPr>
          <w:p w:rsidR="00E55EF6" w:rsidRPr="001D4F7D" w:rsidRDefault="00E55EF6" w:rsidP="001D4F7D">
            <w:pPr>
              <w:spacing w:line="0" w:lineRule="atLeast"/>
              <w:jc w:val="center"/>
              <w:rPr>
                <w:rFonts w:asciiTheme="minorEastAsia" w:eastAsiaTheme="minorEastAsia" w:hAnsiTheme="minorEastAsia"/>
                <w:sz w:val="20"/>
                <w:szCs w:val="20"/>
              </w:rPr>
            </w:pPr>
            <w:r>
              <w:rPr>
                <w:rFonts w:asciiTheme="minorEastAsia" w:eastAsiaTheme="minorEastAsia" w:hAnsiTheme="minorEastAsia"/>
                <w:sz w:val="20"/>
                <w:szCs w:val="20"/>
              </w:rPr>
              <w:t>４</w:t>
            </w:r>
          </w:p>
        </w:tc>
        <w:tc>
          <w:tcPr>
            <w:tcW w:w="5812" w:type="dxa"/>
          </w:tcPr>
          <w:p w:rsidR="00E55EF6" w:rsidRPr="001D4F7D" w:rsidRDefault="00E55EF6"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導入業務に係る責任範囲を提案書に記載すること。</w:t>
            </w:r>
          </w:p>
        </w:tc>
        <w:tc>
          <w:tcPr>
            <w:tcW w:w="708" w:type="dxa"/>
            <w:vAlign w:val="center"/>
          </w:tcPr>
          <w:p w:rsidR="00E55EF6" w:rsidRPr="00A854AB" w:rsidRDefault="00E55EF6" w:rsidP="001D4F7D">
            <w:pPr>
              <w:spacing w:line="0" w:lineRule="atLeast"/>
              <w:jc w:val="center"/>
              <w:rPr>
                <w:rFonts w:asciiTheme="minorEastAsia" w:eastAsiaTheme="minorEastAsia" w:hAnsiTheme="minorEastAsia"/>
                <w:sz w:val="20"/>
                <w:szCs w:val="20"/>
              </w:rPr>
            </w:pPr>
          </w:p>
        </w:tc>
        <w:tc>
          <w:tcPr>
            <w:tcW w:w="1134" w:type="dxa"/>
          </w:tcPr>
          <w:p w:rsidR="00E55EF6" w:rsidRPr="00A854AB" w:rsidRDefault="00E55EF6" w:rsidP="001D4F7D">
            <w:pPr>
              <w:spacing w:line="0" w:lineRule="atLeast"/>
              <w:rPr>
                <w:rFonts w:asciiTheme="minorEastAsia" w:eastAsiaTheme="minorEastAsia" w:hAnsiTheme="minorEastAsia"/>
                <w:sz w:val="20"/>
                <w:szCs w:val="20"/>
              </w:rPr>
            </w:pPr>
          </w:p>
        </w:tc>
      </w:tr>
      <w:tr w:rsidR="001D4F7D" w:rsidRPr="00A854AB" w:rsidTr="0021049E">
        <w:tc>
          <w:tcPr>
            <w:tcW w:w="704"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sz w:val="20"/>
                <w:szCs w:val="20"/>
              </w:rPr>
              <w:t>システム機器要件</w:t>
            </w:r>
          </w:p>
        </w:tc>
        <w:tc>
          <w:tcPr>
            <w:tcW w:w="709" w:type="dxa"/>
          </w:tcPr>
          <w:p w:rsidR="001D4F7D" w:rsidRPr="001D4F7D" w:rsidRDefault="001D4F7D" w:rsidP="001D4F7D">
            <w:pPr>
              <w:spacing w:line="0" w:lineRule="atLeast"/>
              <w:jc w:val="center"/>
              <w:rPr>
                <w:rFonts w:asciiTheme="minorEastAsia" w:eastAsiaTheme="minorEastAsia" w:hAnsiTheme="minorEastAsia"/>
                <w:sz w:val="20"/>
                <w:szCs w:val="20"/>
              </w:rPr>
            </w:pPr>
            <w:r w:rsidRPr="001D4F7D">
              <w:rPr>
                <w:rFonts w:asciiTheme="minorEastAsia" w:eastAsiaTheme="minorEastAsia" w:hAnsiTheme="minorEastAsia"/>
                <w:sz w:val="20"/>
                <w:szCs w:val="20"/>
              </w:rPr>
              <w:t>１</w:t>
            </w:r>
          </w:p>
        </w:tc>
        <w:tc>
          <w:tcPr>
            <w:tcW w:w="5812" w:type="dxa"/>
          </w:tcPr>
          <w:p w:rsidR="001D4F7D" w:rsidRPr="001D4F7D" w:rsidRDefault="001D4F7D" w:rsidP="001D4F7D">
            <w:pPr>
              <w:spacing w:line="0" w:lineRule="atLeast"/>
              <w:rPr>
                <w:rFonts w:asciiTheme="minorEastAsia" w:eastAsiaTheme="minorEastAsia" w:hAnsiTheme="minorEastAsia"/>
                <w:sz w:val="20"/>
                <w:szCs w:val="20"/>
              </w:rPr>
            </w:pPr>
            <w:r w:rsidRPr="001D4F7D">
              <w:rPr>
                <w:rFonts w:asciiTheme="minorEastAsia" w:eastAsiaTheme="minorEastAsia" w:hAnsiTheme="minorEastAsia" w:hint="eastAsia"/>
                <w:sz w:val="20"/>
                <w:szCs w:val="20"/>
              </w:rPr>
              <w:t>別紙システム機器要件の同水準以上であること。なお、提案するシステム機器の一覧を任意様式で提出すること。</w:t>
            </w:r>
          </w:p>
        </w:tc>
        <w:tc>
          <w:tcPr>
            <w:tcW w:w="708" w:type="dxa"/>
            <w:vAlign w:val="center"/>
          </w:tcPr>
          <w:p w:rsidR="001D4F7D" w:rsidRPr="00A854AB" w:rsidRDefault="001D4F7D" w:rsidP="001D4F7D">
            <w:pPr>
              <w:spacing w:line="0" w:lineRule="atLeast"/>
              <w:jc w:val="center"/>
              <w:rPr>
                <w:rFonts w:asciiTheme="minorEastAsia" w:eastAsiaTheme="minorEastAsia" w:hAnsiTheme="minorEastAsia"/>
                <w:sz w:val="20"/>
                <w:szCs w:val="20"/>
              </w:rPr>
            </w:pPr>
          </w:p>
        </w:tc>
        <w:tc>
          <w:tcPr>
            <w:tcW w:w="1134" w:type="dxa"/>
          </w:tcPr>
          <w:p w:rsidR="001D4F7D" w:rsidRPr="00A854AB" w:rsidRDefault="001D4F7D" w:rsidP="001D4F7D">
            <w:pPr>
              <w:spacing w:line="0" w:lineRule="atLeast"/>
              <w:rPr>
                <w:rFonts w:asciiTheme="minorEastAsia" w:eastAsiaTheme="minorEastAsia" w:hAnsiTheme="minorEastAsia"/>
                <w:sz w:val="20"/>
                <w:szCs w:val="20"/>
              </w:rPr>
            </w:pPr>
          </w:p>
        </w:tc>
      </w:tr>
    </w:tbl>
    <w:p w:rsidR="008D3BC5" w:rsidRPr="00A854AB" w:rsidRDefault="008D3BC5" w:rsidP="008D3BC5">
      <w:pPr>
        <w:widowControl/>
        <w:autoSpaceDN w:val="0"/>
        <w:jc w:val="left"/>
      </w:pPr>
    </w:p>
    <w:p w:rsidR="008D3BC5" w:rsidRPr="00A854AB" w:rsidRDefault="000806D8" w:rsidP="008D3BC5">
      <w:pPr>
        <w:widowControl/>
        <w:autoSpaceDN w:val="0"/>
        <w:jc w:val="left"/>
      </w:pPr>
      <w:r w:rsidRPr="00A854AB">
        <w:rPr>
          <w:rFonts w:hint="eastAsia"/>
        </w:rPr>
        <w:t>※</w:t>
      </w:r>
      <w:r w:rsidR="008D3BC5" w:rsidRPr="00A854AB">
        <w:rPr>
          <w:rFonts w:hint="eastAsia"/>
        </w:rPr>
        <w:t xml:space="preserve">　「機能」欄は次のとおり記載</w:t>
      </w:r>
      <w:r w:rsidR="00A7437B" w:rsidRPr="00A854AB">
        <w:rPr>
          <w:rFonts w:hint="eastAsia"/>
        </w:rPr>
        <w:t>すること</w:t>
      </w:r>
      <w:r w:rsidR="008D3BC5" w:rsidRPr="00A854AB">
        <w:rPr>
          <w:rFonts w:hint="eastAsia"/>
        </w:rPr>
        <w:t>。</w:t>
      </w:r>
    </w:p>
    <w:p w:rsidR="008D3BC5" w:rsidRPr="00A854AB" w:rsidRDefault="008D3BC5" w:rsidP="008D3BC5">
      <w:pPr>
        <w:autoSpaceDN w:val="0"/>
        <w:ind w:firstLineChars="200" w:firstLine="518"/>
      </w:pPr>
      <w:r w:rsidRPr="00A854AB">
        <w:rPr>
          <w:rFonts w:hint="eastAsia"/>
        </w:rPr>
        <w:t>・「○」…　当該機能あり</w:t>
      </w:r>
    </w:p>
    <w:p w:rsidR="008D3BC5" w:rsidRPr="00A854AB" w:rsidRDefault="008D3BC5" w:rsidP="008D3BC5">
      <w:pPr>
        <w:autoSpaceDN w:val="0"/>
        <w:ind w:leftChars="200" w:left="777" w:hangingChars="100" w:hanging="259"/>
      </w:pPr>
      <w:r w:rsidRPr="00A854AB">
        <w:rPr>
          <w:rFonts w:hint="eastAsia"/>
        </w:rPr>
        <w:t xml:space="preserve">・「△」…　回避策又は別提案等あり　</w:t>
      </w:r>
    </w:p>
    <w:p w:rsidR="008D3BC5" w:rsidRPr="00A854AB" w:rsidRDefault="008D3BC5" w:rsidP="008D3BC5">
      <w:pPr>
        <w:autoSpaceDN w:val="0"/>
        <w:ind w:leftChars="300" w:left="777" w:firstLineChars="500" w:firstLine="1296"/>
      </w:pPr>
      <w:r w:rsidRPr="00A854AB">
        <w:rPr>
          <w:rFonts w:hint="eastAsia"/>
        </w:rPr>
        <w:t>（任意様式により具体的に提示</w:t>
      </w:r>
      <w:r w:rsidR="00A7437B" w:rsidRPr="00A854AB">
        <w:rPr>
          <w:rFonts w:hint="eastAsia"/>
        </w:rPr>
        <w:t>すること</w:t>
      </w:r>
      <w:r w:rsidRPr="00A854AB">
        <w:rPr>
          <w:rFonts w:hint="eastAsia"/>
        </w:rPr>
        <w:t>。）</w:t>
      </w:r>
    </w:p>
    <w:p w:rsidR="008D3BC5" w:rsidRPr="00A854AB" w:rsidRDefault="008D3BC5" w:rsidP="008D3BC5">
      <w:pPr>
        <w:autoSpaceDN w:val="0"/>
        <w:ind w:leftChars="200" w:left="777" w:hangingChars="100" w:hanging="259"/>
      </w:pPr>
      <w:r w:rsidRPr="00A854AB">
        <w:rPr>
          <w:rFonts w:hint="eastAsia"/>
        </w:rPr>
        <w:t>・「×」…　当該機能なし</w:t>
      </w:r>
    </w:p>
    <w:p w:rsidR="00912B8C" w:rsidRPr="00A854AB" w:rsidRDefault="00912B8C" w:rsidP="008D3BC5">
      <w:pPr>
        <w:widowControl/>
        <w:autoSpaceDN w:val="0"/>
        <w:jc w:val="left"/>
      </w:pPr>
    </w:p>
    <w:p w:rsidR="00912B8C" w:rsidRPr="00A854AB" w:rsidRDefault="00912B8C">
      <w:pPr>
        <w:widowControl/>
        <w:jc w:val="left"/>
      </w:pPr>
      <w:r w:rsidRPr="00A854AB">
        <w:br w:type="page"/>
      </w:r>
    </w:p>
    <w:p w:rsidR="008D3BC5" w:rsidRPr="00A854AB" w:rsidRDefault="00FF0E5B" w:rsidP="008D3BC5">
      <w:pPr>
        <w:widowControl/>
        <w:autoSpaceDN w:val="0"/>
        <w:jc w:val="left"/>
      </w:pPr>
      <w:r w:rsidRPr="00A854AB">
        <w:rPr>
          <w:rFonts w:hint="eastAsia"/>
        </w:rPr>
        <w:t>様式４</w:t>
      </w:r>
    </w:p>
    <w:p w:rsidR="008D3BC5" w:rsidRPr="00A854AB" w:rsidRDefault="008D3BC5" w:rsidP="008D3BC5">
      <w:pPr>
        <w:widowControl/>
        <w:autoSpaceDN w:val="0"/>
        <w:jc w:val="center"/>
      </w:pPr>
      <w:r w:rsidRPr="00A854AB">
        <w:rPr>
          <w:rFonts w:hint="eastAsia"/>
        </w:rPr>
        <w:t>提案見積書</w:t>
      </w:r>
    </w:p>
    <w:p w:rsidR="008D3BC5" w:rsidRPr="00A854AB" w:rsidRDefault="008D3BC5" w:rsidP="008D3BC5">
      <w:pPr>
        <w:widowControl/>
        <w:autoSpaceDN w:val="0"/>
        <w:jc w:val="center"/>
      </w:pPr>
    </w:p>
    <w:tbl>
      <w:tblPr>
        <w:tblStyle w:val="aa"/>
        <w:tblW w:w="0" w:type="auto"/>
        <w:tblLook w:val="04A0" w:firstRow="1" w:lastRow="0" w:firstColumn="1" w:lastColumn="0" w:noHBand="0" w:noVBand="1"/>
      </w:tblPr>
      <w:tblGrid>
        <w:gridCol w:w="5524"/>
        <w:gridCol w:w="3536"/>
      </w:tblGrid>
      <w:tr w:rsidR="008D3BC5" w:rsidRPr="00A854AB" w:rsidTr="006D779A">
        <w:tc>
          <w:tcPr>
            <w:tcW w:w="5524" w:type="dxa"/>
          </w:tcPr>
          <w:p w:rsidR="008D3BC5" w:rsidRPr="00A854AB" w:rsidRDefault="008D3BC5" w:rsidP="006D779A">
            <w:pPr>
              <w:widowControl/>
              <w:autoSpaceDN w:val="0"/>
              <w:jc w:val="center"/>
            </w:pPr>
            <w:r w:rsidRPr="00A854AB">
              <w:rPr>
                <w:rFonts w:hint="eastAsia"/>
              </w:rPr>
              <w:t>内　訳</w:t>
            </w:r>
          </w:p>
        </w:tc>
        <w:tc>
          <w:tcPr>
            <w:tcW w:w="3536" w:type="dxa"/>
          </w:tcPr>
          <w:p w:rsidR="008D3BC5" w:rsidRPr="00A854AB" w:rsidRDefault="008D3BC5" w:rsidP="006D779A">
            <w:pPr>
              <w:widowControl/>
              <w:autoSpaceDN w:val="0"/>
              <w:jc w:val="center"/>
            </w:pPr>
            <w:r w:rsidRPr="00A854AB">
              <w:rPr>
                <w:rFonts w:hint="eastAsia"/>
              </w:rPr>
              <w:t>見　積　額</w:t>
            </w:r>
          </w:p>
        </w:tc>
      </w:tr>
      <w:tr w:rsidR="00D7322D" w:rsidRPr="00A854AB" w:rsidTr="006D779A">
        <w:tc>
          <w:tcPr>
            <w:tcW w:w="5524" w:type="dxa"/>
          </w:tcPr>
          <w:p w:rsidR="00D7322D" w:rsidRPr="00A854AB" w:rsidRDefault="00D7322D" w:rsidP="006D779A">
            <w:pPr>
              <w:widowControl/>
              <w:autoSpaceDN w:val="0"/>
              <w:jc w:val="left"/>
            </w:pPr>
            <w:r w:rsidRPr="00A854AB">
              <w:rPr>
                <w:rFonts w:hint="eastAsia"/>
              </w:rPr>
              <w:t>【システム導入費用】</w:t>
            </w:r>
          </w:p>
        </w:tc>
        <w:tc>
          <w:tcPr>
            <w:tcW w:w="3536" w:type="dxa"/>
          </w:tcPr>
          <w:p w:rsidR="00D7322D" w:rsidRPr="00A854AB" w:rsidRDefault="00D7322D" w:rsidP="008B3F83">
            <w:pPr>
              <w:widowControl/>
              <w:autoSpaceDN w:val="0"/>
              <w:jc w:val="right"/>
            </w:pPr>
          </w:p>
        </w:tc>
      </w:tr>
      <w:tr w:rsidR="008D3BC5" w:rsidRPr="00A854AB" w:rsidTr="006D779A">
        <w:tc>
          <w:tcPr>
            <w:tcW w:w="5524" w:type="dxa"/>
          </w:tcPr>
          <w:p w:rsidR="008D3BC5" w:rsidRPr="00A854AB" w:rsidRDefault="008B3F83" w:rsidP="00D7322D">
            <w:pPr>
              <w:widowControl/>
              <w:autoSpaceDN w:val="0"/>
              <w:ind w:firstLineChars="100" w:firstLine="259"/>
              <w:jc w:val="left"/>
            </w:pPr>
            <w:r w:rsidRPr="00A854AB">
              <w:rPr>
                <w:rFonts w:hint="eastAsia"/>
              </w:rPr>
              <w:t xml:space="preserve">１　</w:t>
            </w:r>
            <w:r w:rsidR="008D3BC5" w:rsidRPr="00A854AB">
              <w:rPr>
                <w:rFonts w:hint="eastAsia"/>
              </w:rPr>
              <w:t>ハードウエア費用</w:t>
            </w:r>
          </w:p>
        </w:tc>
        <w:tc>
          <w:tcPr>
            <w:tcW w:w="3536" w:type="dxa"/>
          </w:tcPr>
          <w:p w:rsidR="008D3BC5" w:rsidRPr="00A854AB" w:rsidRDefault="008B3F83" w:rsidP="008B3F83">
            <w:pPr>
              <w:widowControl/>
              <w:autoSpaceDN w:val="0"/>
              <w:jc w:val="right"/>
            </w:pPr>
            <w:r w:rsidRPr="00A854AB">
              <w:t>円</w:t>
            </w:r>
          </w:p>
        </w:tc>
      </w:tr>
      <w:tr w:rsidR="008D3BC5" w:rsidRPr="00A854AB" w:rsidTr="006D779A">
        <w:tc>
          <w:tcPr>
            <w:tcW w:w="5524" w:type="dxa"/>
          </w:tcPr>
          <w:p w:rsidR="008D3BC5" w:rsidRPr="00A854AB" w:rsidRDefault="008B3F83" w:rsidP="00D7322D">
            <w:pPr>
              <w:widowControl/>
              <w:autoSpaceDN w:val="0"/>
              <w:ind w:firstLineChars="100" w:firstLine="259"/>
              <w:jc w:val="left"/>
            </w:pPr>
            <w:r w:rsidRPr="00A854AB">
              <w:rPr>
                <w:rFonts w:hint="eastAsia"/>
              </w:rPr>
              <w:t>２　ソフトウエア費用</w:t>
            </w:r>
          </w:p>
        </w:tc>
        <w:tc>
          <w:tcPr>
            <w:tcW w:w="3536" w:type="dxa"/>
          </w:tcPr>
          <w:p w:rsidR="008D3BC5" w:rsidRPr="00A854AB" w:rsidRDefault="008D3BC5" w:rsidP="006D779A">
            <w:pPr>
              <w:widowControl/>
              <w:autoSpaceDN w:val="0"/>
              <w:jc w:val="right"/>
            </w:pPr>
            <w:r w:rsidRPr="00A854AB">
              <w:rPr>
                <w:rFonts w:hint="eastAsia"/>
              </w:rPr>
              <w:t>円</w:t>
            </w:r>
          </w:p>
        </w:tc>
      </w:tr>
      <w:tr w:rsidR="008B3F83" w:rsidRPr="00A854AB" w:rsidTr="006D779A">
        <w:tc>
          <w:tcPr>
            <w:tcW w:w="5524" w:type="dxa"/>
          </w:tcPr>
          <w:p w:rsidR="008B3F83" w:rsidRPr="00A854AB" w:rsidRDefault="008B3F83" w:rsidP="00D7322D">
            <w:pPr>
              <w:widowControl/>
              <w:autoSpaceDN w:val="0"/>
              <w:ind w:firstLineChars="100" w:firstLine="259"/>
              <w:jc w:val="left"/>
            </w:pPr>
            <w:r w:rsidRPr="00A854AB">
              <w:rPr>
                <w:rFonts w:hint="eastAsia"/>
              </w:rPr>
              <w:t>３　連携費用</w:t>
            </w:r>
          </w:p>
        </w:tc>
        <w:tc>
          <w:tcPr>
            <w:tcW w:w="3536" w:type="dxa"/>
          </w:tcPr>
          <w:p w:rsidR="008B3F83" w:rsidRPr="00A854AB" w:rsidRDefault="008B3F83" w:rsidP="006D779A">
            <w:pPr>
              <w:widowControl/>
              <w:autoSpaceDN w:val="0"/>
              <w:jc w:val="right"/>
            </w:pPr>
            <w:r w:rsidRPr="00A854AB">
              <w:rPr>
                <w:rFonts w:hint="eastAsia"/>
              </w:rPr>
              <w:t>円</w:t>
            </w:r>
          </w:p>
        </w:tc>
      </w:tr>
      <w:tr w:rsidR="008D3BC5" w:rsidRPr="00A854AB" w:rsidTr="006D779A">
        <w:tc>
          <w:tcPr>
            <w:tcW w:w="5524" w:type="dxa"/>
          </w:tcPr>
          <w:p w:rsidR="008D3BC5" w:rsidRPr="00A854AB" w:rsidRDefault="008B3F83" w:rsidP="00D7322D">
            <w:pPr>
              <w:widowControl/>
              <w:autoSpaceDN w:val="0"/>
              <w:ind w:firstLineChars="100" w:firstLine="259"/>
              <w:jc w:val="left"/>
            </w:pPr>
            <w:r w:rsidRPr="00A854AB">
              <w:rPr>
                <w:rFonts w:hint="eastAsia"/>
              </w:rPr>
              <w:t>４</w:t>
            </w:r>
            <w:r w:rsidR="008D3BC5" w:rsidRPr="00A854AB">
              <w:rPr>
                <w:rFonts w:hint="eastAsia"/>
              </w:rPr>
              <w:t xml:space="preserve">　導入及び設置費用</w:t>
            </w:r>
          </w:p>
        </w:tc>
        <w:tc>
          <w:tcPr>
            <w:tcW w:w="3536" w:type="dxa"/>
          </w:tcPr>
          <w:p w:rsidR="008D3BC5" w:rsidRPr="00A854AB" w:rsidRDefault="008D3BC5" w:rsidP="006D779A">
            <w:pPr>
              <w:widowControl/>
              <w:autoSpaceDN w:val="0"/>
              <w:jc w:val="right"/>
            </w:pPr>
            <w:r w:rsidRPr="00A854AB">
              <w:rPr>
                <w:rFonts w:hint="eastAsia"/>
              </w:rPr>
              <w:t>円</w:t>
            </w:r>
          </w:p>
        </w:tc>
      </w:tr>
      <w:tr w:rsidR="008B3F83" w:rsidRPr="00A854AB" w:rsidTr="006D779A">
        <w:tc>
          <w:tcPr>
            <w:tcW w:w="5524" w:type="dxa"/>
          </w:tcPr>
          <w:p w:rsidR="008B3F83" w:rsidRPr="00A854AB" w:rsidRDefault="008B3F83" w:rsidP="00D7322D">
            <w:pPr>
              <w:widowControl/>
              <w:autoSpaceDN w:val="0"/>
              <w:ind w:firstLineChars="100" w:firstLine="259"/>
              <w:jc w:val="left"/>
            </w:pPr>
            <w:r w:rsidRPr="00A854AB">
              <w:rPr>
                <w:rFonts w:hint="eastAsia"/>
              </w:rPr>
              <w:t>５　操作説明費用</w:t>
            </w:r>
          </w:p>
        </w:tc>
        <w:tc>
          <w:tcPr>
            <w:tcW w:w="3536" w:type="dxa"/>
          </w:tcPr>
          <w:p w:rsidR="008B3F83" w:rsidRPr="00A854AB" w:rsidRDefault="008B3F83" w:rsidP="006D779A">
            <w:pPr>
              <w:widowControl/>
              <w:autoSpaceDN w:val="0"/>
              <w:jc w:val="right"/>
            </w:pPr>
            <w:r w:rsidRPr="00A854AB">
              <w:rPr>
                <w:rFonts w:hint="eastAsia"/>
              </w:rPr>
              <w:t>円</w:t>
            </w:r>
          </w:p>
        </w:tc>
      </w:tr>
      <w:tr w:rsidR="008B3F83" w:rsidRPr="00A854AB" w:rsidTr="006D779A">
        <w:tc>
          <w:tcPr>
            <w:tcW w:w="5524" w:type="dxa"/>
          </w:tcPr>
          <w:p w:rsidR="008B3F83" w:rsidRPr="00A854AB" w:rsidRDefault="008B3F83" w:rsidP="00D7322D">
            <w:pPr>
              <w:widowControl/>
              <w:autoSpaceDN w:val="0"/>
              <w:ind w:firstLineChars="100" w:firstLine="259"/>
              <w:jc w:val="left"/>
            </w:pPr>
            <w:r w:rsidRPr="00A854AB">
              <w:rPr>
                <w:rFonts w:hint="eastAsia"/>
              </w:rPr>
              <w:t>６　データ移行費用</w:t>
            </w:r>
          </w:p>
        </w:tc>
        <w:tc>
          <w:tcPr>
            <w:tcW w:w="3536" w:type="dxa"/>
          </w:tcPr>
          <w:p w:rsidR="008B3F83" w:rsidRPr="00A854AB" w:rsidRDefault="008B3F83" w:rsidP="006D779A">
            <w:pPr>
              <w:widowControl/>
              <w:autoSpaceDN w:val="0"/>
              <w:jc w:val="right"/>
            </w:pPr>
            <w:r w:rsidRPr="00A854AB">
              <w:rPr>
                <w:rFonts w:hint="eastAsia"/>
              </w:rPr>
              <w:t>円</w:t>
            </w:r>
          </w:p>
        </w:tc>
      </w:tr>
      <w:tr w:rsidR="008B3F83" w:rsidRPr="00A854AB" w:rsidTr="006D779A">
        <w:tc>
          <w:tcPr>
            <w:tcW w:w="5524" w:type="dxa"/>
          </w:tcPr>
          <w:p w:rsidR="008B3F83" w:rsidRPr="00A854AB" w:rsidRDefault="008B3F83" w:rsidP="00D7322D">
            <w:pPr>
              <w:widowControl/>
              <w:autoSpaceDN w:val="0"/>
              <w:ind w:firstLineChars="100" w:firstLine="259"/>
              <w:jc w:val="left"/>
            </w:pPr>
            <w:r w:rsidRPr="00A854AB">
              <w:rPr>
                <w:rFonts w:hint="eastAsia"/>
              </w:rPr>
              <w:t>７　諸経費</w:t>
            </w:r>
          </w:p>
        </w:tc>
        <w:tc>
          <w:tcPr>
            <w:tcW w:w="3536" w:type="dxa"/>
          </w:tcPr>
          <w:p w:rsidR="008B3F83" w:rsidRPr="00A854AB" w:rsidRDefault="008B3F83" w:rsidP="006D779A">
            <w:pPr>
              <w:widowControl/>
              <w:autoSpaceDN w:val="0"/>
              <w:jc w:val="right"/>
            </w:pPr>
            <w:r w:rsidRPr="00A854AB">
              <w:rPr>
                <w:rFonts w:hint="eastAsia"/>
              </w:rPr>
              <w:t>円</w:t>
            </w:r>
          </w:p>
        </w:tc>
      </w:tr>
      <w:tr w:rsidR="008B3F83" w:rsidRPr="00A854AB" w:rsidTr="006D779A">
        <w:tc>
          <w:tcPr>
            <w:tcW w:w="5524" w:type="dxa"/>
          </w:tcPr>
          <w:p w:rsidR="008B3F83" w:rsidRPr="00A854AB" w:rsidRDefault="00763529" w:rsidP="00D7322D">
            <w:pPr>
              <w:widowControl/>
              <w:autoSpaceDN w:val="0"/>
              <w:ind w:firstLineChars="100" w:firstLine="259"/>
              <w:jc w:val="left"/>
            </w:pPr>
            <w:r w:rsidRPr="00A854AB">
              <w:rPr>
                <w:rFonts w:hint="eastAsia"/>
              </w:rPr>
              <w:t>８　消費税及び地方消費税（10％）</w:t>
            </w:r>
          </w:p>
        </w:tc>
        <w:tc>
          <w:tcPr>
            <w:tcW w:w="3536" w:type="dxa"/>
          </w:tcPr>
          <w:p w:rsidR="008B3F83" w:rsidRPr="00A854AB" w:rsidRDefault="00763529" w:rsidP="006D779A">
            <w:pPr>
              <w:widowControl/>
              <w:autoSpaceDN w:val="0"/>
              <w:jc w:val="right"/>
            </w:pPr>
            <w:r w:rsidRPr="00A854AB">
              <w:rPr>
                <w:rFonts w:hint="eastAsia"/>
              </w:rPr>
              <w:t>円</w:t>
            </w:r>
          </w:p>
        </w:tc>
      </w:tr>
      <w:tr w:rsidR="00763529" w:rsidRPr="00A854AB" w:rsidTr="006D779A">
        <w:tc>
          <w:tcPr>
            <w:tcW w:w="5524" w:type="dxa"/>
          </w:tcPr>
          <w:p w:rsidR="00763529" w:rsidRPr="00A854AB" w:rsidRDefault="00D7322D" w:rsidP="00D7322D">
            <w:pPr>
              <w:widowControl/>
              <w:autoSpaceDN w:val="0"/>
              <w:jc w:val="right"/>
            </w:pPr>
            <w:r w:rsidRPr="00A854AB">
              <w:rPr>
                <w:rFonts w:hint="eastAsia"/>
              </w:rPr>
              <w:t>小　計</w:t>
            </w:r>
          </w:p>
        </w:tc>
        <w:tc>
          <w:tcPr>
            <w:tcW w:w="3536" w:type="dxa"/>
          </w:tcPr>
          <w:p w:rsidR="00763529" w:rsidRPr="00A854AB" w:rsidRDefault="00D7322D" w:rsidP="006D779A">
            <w:pPr>
              <w:widowControl/>
              <w:autoSpaceDN w:val="0"/>
              <w:jc w:val="right"/>
            </w:pPr>
            <w:r w:rsidRPr="00A854AB">
              <w:rPr>
                <w:rFonts w:hint="eastAsia"/>
              </w:rPr>
              <w:t>円</w:t>
            </w:r>
          </w:p>
        </w:tc>
      </w:tr>
      <w:tr w:rsidR="00D7322D" w:rsidRPr="00A854AB" w:rsidTr="006D779A">
        <w:tc>
          <w:tcPr>
            <w:tcW w:w="5524" w:type="dxa"/>
          </w:tcPr>
          <w:p w:rsidR="00D7322D" w:rsidRPr="00A854AB" w:rsidRDefault="00D7322D" w:rsidP="006D779A">
            <w:pPr>
              <w:widowControl/>
              <w:autoSpaceDN w:val="0"/>
              <w:jc w:val="left"/>
            </w:pPr>
            <w:r w:rsidRPr="00A854AB">
              <w:rPr>
                <w:rFonts w:hint="eastAsia"/>
              </w:rPr>
              <w:t>【システム保守費用】</w:t>
            </w:r>
          </w:p>
        </w:tc>
        <w:tc>
          <w:tcPr>
            <w:tcW w:w="3536" w:type="dxa"/>
          </w:tcPr>
          <w:p w:rsidR="00D7322D" w:rsidRPr="00A854AB" w:rsidRDefault="00D7322D" w:rsidP="006D779A">
            <w:pPr>
              <w:widowControl/>
              <w:autoSpaceDN w:val="0"/>
              <w:jc w:val="right"/>
            </w:pPr>
          </w:p>
        </w:tc>
      </w:tr>
      <w:tr w:rsidR="008D3BC5" w:rsidRPr="00A854AB" w:rsidTr="006D779A">
        <w:tc>
          <w:tcPr>
            <w:tcW w:w="5524" w:type="dxa"/>
          </w:tcPr>
          <w:p w:rsidR="008D3BC5" w:rsidRPr="00A854AB" w:rsidRDefault="00D7322D" w:rsidP="00D7322D">
            <w:pPr>
              <w:widowControl/>
              <w:autoSpaceDN w:val="0"/>
              <w:ind w:firstLineChars="100" w:firstLine="259"/>
              <w:jc w:val="left"/>
            </w:pPr>
            <w:r w:rsidRPr="00A854AB">
              <w:rPr>
                <w:rFonts w:hint="eastAsia"/>
              </w:rPr>
              <w:t>１</w:t>
            </w:r>
            <w:r w:rsidR="008D3BC5" w:rsidRPr="00A854AB">
              <w:rPr>
                <w:rFonts w:hint="eastAsia"/>
              </w:rPr>
              <w:t xml:space="preserve">　保守費用</w:t>
            </w:r>
            <w:r w:rsidR="005D6C49" w:rsidRPr="00A854AB">
              <w:rPr>
                <w:rFonts w:hint="eastAsia"/>
              </w:rPr>
              <w:t>（５年間分の総額）</w:t>
            </w:r>
          </w:p>
        </w:tc>
        <w:tc>
          <w:tcPr>
            <w:tcW w:w="3536" w:type="dxa"/>
          </w:tcPr>
          <w:p w:rsidR="008D3BC5" w:rsidRPr="00A854AB" w:rsidRDefault="008D3BC5" w:rsidP="006D779A">
            <w:pPr>
              <w:widowControl/>
              <w:autoSpaceDN w:val="0"/>
              <w:jc w:val="right"/>
            </w:pPr>
            <w:r w:rsidRPr="00A854AB">
              <w:rPr>
                <w:rFonts w:hint="eastAsia"/>
              </w:rPr>
              <w:t>円</w:t>
            </w:r>
          </w:p>
        </w:tc>
      </w:tr>
      <w:tr w:rsidR="008D3BC5" w:rsidRPr="00A854AB" w:rsidTr="00D7322D">
        <w:tc>
          <w:tcPr>
            <w:tcW w:w="5524" w:type="dxa"/>
            <w:tcBorders>
              <w:bottom w:val="single" w:sz="4" w:space="0" w:color="auto"/>
            </w:tcBorders>
          </w:tcPr>
          <w:p w:rsidR="008D3BC5" w:rsidRPr="00A854AB" w:rsidRDefault="00D7322D" w:rsidP="006D779A">
            <w:pPr>
              <w:widowControl/>
              <w:autoSpaceDN w:val="0"/>
              <w:jc w:val="left"/>
            </w:pPr>
            <w:r w:rsidRPr="00A854AB">
              <w:t xml:space="preserve">　２　</w:t>
            </w:r>
            <w:r w:rsidRPr="00A854AB">
              <w:rPr>
                <w:rFonts w:hint="eastAsia"/>
              </w:rPr>
              <w:t>消費税及び地方消費税（10％）</w:t>
            </w:r>
          </w:p>
        </w:tc>
        <w:tc>
          <w:tcPr>
            <w:tcW w:w="3536" w:type="dxa"/>
            <w:tcBorders>
              <w:bottom w:val="single" w:sz="4" w:space="0" w:color="auto"/>
            </w:tcBorders>
          </w:tcPr>
          <w:p w:rsidR="008D3BC5" w:rsidRPr="00A854AB" w:rsidRDefault="00D7322D" w:rsidP="006D779A">
            <w:pPr>
              <w:widowControl/>
              <w:autoSpaceDN w:val="0"/>
              <w:jc w:val="right"/>
            </w:pPr>
            <w:r w:rsidRPr="00A854AB">
              <w:t>円</w:t>
            </w:r>
          </w:p>
        </w:tc>
      </w:tr>
      <w:tr w:rsidR="008D3BC5" w:rsidRPr="00A854AB" w:rsidTr="00D7322D">
        <w:tc>
          <w:tcPr>
            <w:tcW w:w="5524" w:type="dxa"/>
            <w:tcBorders>
              <w:bottom w:val="double" w:sz="4" w:space="0" w:color="auto"/>
            </w:tcBorders>
          </w:tcPr>
          <w:p w:rsidR="008D3BC5" w:rsidRPr="00A854AB" w:rsidRDefault="00D7322D" w:rsidP="006D779A">
            <w:pPr>
              <w:widowControl/>
              <w:autoSpaceDN w:val="0"/>
              <w:jc w:val="right"/>
            </w:pPr>
            <w:r w:rsidRPr="00A854AB">
              <w:rPr>
                <w:rFonts w:hint="eastAsia"/>
              </w:rPr>
              <w:t>小</w:t>
            </w:r>
            <w:r w:rsidR="008D3BC5" w:rsidRPr="00A854AB">
              <w:rPr>
                <w:rFonts w:hint="eastAsia"/>
              </w:rPr>
              <w:t xml:space="preserve">　計　</w:t>
            </w:r>
          </w:p>
        </w:tc>
        <w:tc>
          <w:tcPr>
            <w:tcW w:w="3536" w:type="dxa"/>
            <w:tcBorders>
              <w:bottom w:val="double" w:sz="4" w:space="0" w:color="auto"/>
            </w:tcBorders>
          </w:tcPr>
          <w:p w:rsidR="008D3BC5" w:rsidRPr="00A854AB" w:rsidRDefault="008D3BC5" w:rsidP="006D779A">
            <w:pPr>
              <w:widowControl/>
              <w:autoSpaceDN w:val="0"/>
              <w:jc w:val="right"/>
            </w:pPr>
            <w:r w:rsidRPr="00A854AB">
              <w:rPr>
                <w:rFonts w:hint="eastAsia"/>
              </w:rPr>
              <w:t>円</w:t>
            </w:r>
          </w:p>
        </w:tc>
      </w:tr>
      <w:tr w:rsidR="00D7322D" w:rsidRPr="00A854AB" w:rsidTr="00D7322D">
        <w:tc>
          <w:tcPr>
            <w:tcW w:w="5524" w:type="dxa"/>
            <w:tcBorders>
              <w:top w:val="double" w:sz="4" w:space="0" w:color="auto"/>
            </w:tcBorders>
          </w:tcPr>
          <w:p w:rsidR="00D7322D" w:rsidRPr="00A854AB" w:rsidRDefault="00D7322D" w:rsidP="00D7322D">
            <w:pPr>
              <w:widowControl/>
              <w:wordWrap w:val="0"/>
              <w:autoSpaceDN w:val="0"/>
              <w:jc w:val="right"/>
            </w:pPr>
            <w:r w:rsidRPr="00A854AB">
              <w:rPr>
                <w:rFonts w:hint="eastAsia"/>
              </w:rPr>
              <w:t>導入費用及び保守費用　　　　合　計</w:t>
            </w:r>
          </w:p>
        </w:tc>
        <w:tc>
          <w:tcPr>
            <w:tcW w:w="3536" w:type="dxa"/>
            <w:tcBorders>
              <w:top w:val="double" w:sz="4" w:space="0" w:color="auto"/>
            </w:tcBorders>
          </w:tcPr>
          <w:p w:rsidR="00D7322D" w:rsidRPr="00A854AB" w:rsidRDefault="00D7322D" w:rsidP="006D779A">
            <w:pPr>
              <w:widowControl/>
              <w:autoSpaceDN w:val="0"/>
              <w:jc w:val="right"/>
            </w:pPr>
            <w:r w:rsidRPr="00A854AB">
              <w:rPr>
                <w:rFonts w:hint="eastAsia"/>
              </w:rPr>
              <w:t>円</w:t>
            </w:r>
          </w:p>
        </w:tc>
      </w:tr>
    </w:tbl>
    <w:p w:rsidR="008D3BC5" w:rsidRPr="00A854AB" w:rsidRDefault="008D3BC5" w:rsidP="008D3BC5">
      <w:pPr>
        <w:widowControl/>
        <w:autoSpaceDN w:val="0"/>
        <w:jc w:val="left"/>
      </w:pPr>
    </w:p>
    <w:p w:rsidR="008D3BC5" w:rsidRPr="00A854AB" w:rsidRDefault="008D3BC5" w:rsidP="008D3BC5">
      <w:pPr>
        <w:widowControl/>
        <w:autoSpaceDN w:val="0"/>
        <w:jc w:val="left"/>
      </w:pPr>
    </w:p>
    <w:p w:rsidR="008D3BC5" w:rsidRPr="00A854AB" w:rsidRDefault="00F81269" w:rsidP="008D3BC5">
      <w:pPr>
        <w:widowControl/>
        <w:autoSpaceDN w:val="0"/>
        <w:ind w:firstLineChars="100" w:firstLine="259"/>
        <w:jc w:val="left"/>
      </w:pPr>
      <w:r w:rsidRPr="00A854AB">
        <w:rPr>
          <w:rFonts w:hint="eastAsia"/>
        </w:rPr>
        <w:t>電子カルテ</w:t>
      </w:r>
      <w:r w:rsidR="008D3BC5" w:rsidRPr="00A854AB">
        <w:rPr>
          <w:rFonts w:hint="eastAsia"/>
        </w:rPr>
        <w:t>システム導入業務に係る費用について、上記のとおり提案する。</w:t>
      </w:r>
    </w:p>
    <w:p w:rsidR="008D3BC5" w:rsidRPr="00A854AB" w:rsidRDefault="008D3BC5" w:rsidP="008D3BC5">
      <w:pPr>
        <w:widowControl/>
        <w:autoSpaceDN w:val="0"/>
        <w:jc w:val="left"/>
      </w:pPr>
    </w:p>
    <w:p w:rsidR="008D3BC5" w:rsidRPr="00A854AB" w:rsidRDefault="008D3BC5" w:rsidP="008D3BC5">
      <w:pPr>
        <w:widowControl/>
        <w:autoSpaceDN w:val="0"/>
        <w:jc w:val="left"/>
      </w:pPr>
    </w:p>
    <w:p w:rsidR="008D3BC5" w:rsidRPr="00A854AB" w:rsidRDefault="00F81269" w:rsidP="008D3BC5">
      <w:pPr>
        <w:widowControl/>
        <w:autoSpaceDN w:val="0"/>
        <w:ind w:firstLineChars="200" w:firstLine="518"/>
        <w:jc w:val="left"/>
      </w:pPr>
      <w:r w:rsidRPr="00A854AB">
        <w:rPr>
          <w:rFonts w:hint="eastAsia"/>
        </w:rPr>
        <w:t>令和４</w:t>
      </w:r>
      <w:r w:rsidR="008D3BC5" w:rsidRPr="00A854AB">
        <w:rPr>
          <w:rFonts w:hint="eastAsia"/>
        </w:rPr>
        <w:t>年</w:t>
      </w:r>
      <w:r w:rsidR="003C736E" w:rsidRPr="00A854AB">
        <w:rPr>
          <w:rFonts w:hint="eastAsia"/>
        </w:rPr>
        <w:t>９</w:t>
      </w:r>
      <w:r w:rsidR="008D3BC5" w:rsidRPr="00A854AB">
        <w:rPr>
          <w:rFonts w:hint="eastAsia"/>
        </w:rPr>
        <w:t>月　日</w:t>
      </w:r>
    </w:p>
    <w:p w:rsidR="008D3BC5" w:rsidRPr="00A854AB" w:rsidRDefault="008D3BC5" w:rsidP="008D3BC5">
      <w:pPr>
        <w:widowControl/>
        <w:autoSpaceDN w:val="0"/>
        <w:jc w:val="left"/>
      </w:pPr>
    </w:p>
    <w:p w:rsidR="008D3BC5" w:rsidRPr="00A854AB" w:rsidRDefault="008D3BC5" w:rsidP="008D3BC5">
      <w:pPr>
        <w:widowControl/>
        <w:autoSpaceDN w:val="0"/>
        <w:jc w:val="left"/>
      </w:pPr>
    </w:p>
    <w:p w:rsidR="008D3BC5" w:rsidRPr="00A854AB" w:rsidRDefault="008D3BC5" w:rsidP="008D3BC5">
      <w:pPr>
        <w:widowControl/>
        <w:autoSpaceDN w:val="0"/>
        <w:ind w:firstLineChars="1400" w:firstLine="3628"/>
        <w:jc w:val="left"/>
      </w:pPr>
      <w:r w:rsidRPr="00A854AB">
        <w:rPr>
          <w:rFonts w:hint="eastAsia"/>
        </w:rPr>
        <w:t>所在地</w:t>
      </w:r>
    </w:p>
    <w:p w:rsidR="008D3BC5" w:rsidRPr="00A854AB" w:rsidRDefault="008D3BC5" w:rsidP="008D3BC5">
      <w:pPr>
        <w:widowControl/>
        <w:autoSpaceDN w:val="0"/>
        <w:ind w:firstLineChars="1400" w:firstLine="3628"/>
        <w:jc w:val="left"/>
      </w:pPr>
      <w:r w:rsidRPr="00A854AB">
        <w:rPr>
          <w:rFonts w:hint="eastAsia"/>
        </w:rPr>
        <w:t>会社名</w:t>
      </w:r>
    </w:p>
    <w:p w:rsidR="008D3BC5" w:rsidRPr="00A854AB" w:rsidRDefault="008D3BC5" w:rsidP="008D3BC5">
      <w:pPr>
        <w:widowControl/>
        <w:autoSpaceDN w:val="0"/>
        <w:ind w:firstLineChars="1400" w:firstLine="3628"/>
        <w:jc w:val="left"/>
      </w:pPr>
      <w:r w:rsidRPr="00A854AB">
        <w:rPr>
          <w:rFonts w:hint="eastAsia"/>
        </w:rPr>
        <w:t xml:space="preserve">代表者　　　　　　　　　　　　　　　　</w:t>
      </w:r>
      <w:r w:rsidRPr="00A854AB">
        <w:t xml:space="preserve"> </w:t>
      </w:r>
      <w:r w:rsidRPr="00A854AB">
        <w:rPr>
          <w:rFonts w:hint="eastAsia"/>
        </w:rPr>
        <w:t>㊞</w:t>
      </w:r>
    </w:p>
    <w:p w:rsidR="008D3BC5" w:rsidRPr="00A854AB" w:rsidRDefault="008D3BC5" w:rsidP="008D3BC5">
      <w:pPr>
        <w:widowControl/>
        <w:autoSpaceDN w:val="0"/>
        <w:jc w:val="left"/>
      </w:pPr>
    </w:p>
    <w:p w:rsidR="008D3BC5" w:rsidRPr="00A854AB" w:rsidRDefault="008D3BC5" w:rsidP="008D3BC5">
      <w:pPr>
        <w:widowControl/>
        <w:autoSpaceDN w:val="0"/>
        <w:jc w:val="left"/>
      </w:pPr>
    </w:p>
    <w:p w:rsidR="008D3BC5" w:rsidRPr="00A854AB" w:rsidRDefault="00490015" w:rsidP="00490015">
      <w:pPr>
        <w:widowControl/>
        <w:autoSpaceDN w:val="0"/>
        <w:ind w:firstLineChars="100" w:firstLine="259"/>
        <w:jc w:val="left"/>
      </w:pPr>
      <w:r w:rsidRPr="00A854AB">
        <w:rPr>
          <w:rFonts w:hint="eastAsia"/>
        </w:rPr>
        <w:t>由仁町長</w:t>
      </w:r>
      <w:r w:rsidR="008D3BC5" w:rsidRPr="00A854AB">
        <w:rPr>
          <w:rFonts w:hint="eastAsia"/>
        </w:rPr>
        <w:t xml:space="preserve">　様</w:t>
      </w:r>
    </w:p>
    <w:p w:rsidR="008D3BC5" w:rsidRPr="00A854AB" w:rsidRDefault="008D3BC5" w:rsidP="008D3BC5">
      <w:pPr>
        <w:widowControl/>
        <w:autoSpaceDN w:val="0"/>
        <w:jc w:val="left"/>
      </w:pPr>
      <w:r w:rsidRPr="00A854AB">
        <w:br w:type="page"/>
      </w:r>
    </w:p>
    <w:p w:rsidR="008D3BC5" w:rsidRPr="00A854AB" w:rsidRDefault="00FF0E5B" w:rsidP="008D3BC5">
      <w:pPr>
        <w:widowControl/>
        <w:autoSpaceDN w:val="0"/>
        <w:jc w:val="left"/>
      </w:pPr>
      <w:r w:rsidRPr="00A854AB">
        <w:rPr>
          <w:rFonts w:hint="eastAsia"/>
        </w:rPr>
        <w:t>様式５</w:t>
      </w:r>
    </w:p>
    <w:p w:rsidR="008D3BC5" w:rsidRPr="00A854AB" w:rsidRDefault="008D3BC5" w:rsidP="008D3BC5">
      <w:pPr>
        <w:widowControl/>
        <w:autoSpaceDN w:val="0"/>
        <w:jc w:val="center"/>
      </w:pPr>
      <w:r w:rsidRPr="00A854AB">
        <w:rPr>
          <w:rFonts w:hint="eastAsia"/>
        </w:rPr>
        <w:t>納入実績一覧表</w:t>
      </w:r>
    </w:p>
    <w:tbl>
      <w:tblPr>
        <w:tblStyle w:val="aa"/>
        <w:tblW w:w="0" w:type="auto"/>
        <w:tblLook w:val="04A0" w:firstRow="1" w:lastRow="0" w:firstColumn="1" w:lastColumn="0" w:noHBand="0" w:noVBand="1"/>
      </w:tblPr>
      <w:tblGrid>
        <w:gridCol w:w="2265"/>
        <w:gridCol w:w="4530"/>
        <w:gridCol w:w="2265"/>
      </w:tblGrid>
      <w:tr w:rsidR="008D3BC5" w:rsidRPr="00A854AB" w:rsidTr="006D779A">
        <w:tc>
          <w:tcPr>
            <w:tcW w:w="2265" w:type="dxa"/>
          </w:tcPr>
          <w:p w:rsidR="008D3BC5" w:rsidRPr="00A854AB" w:rsidRDefault="008D3BC5" w:rsidP="006D779A">
            <w:pPr>
              <w:widowControl/>
              <w:autoSpaceDN w:val="0"/>
              <w:jc w:val="center"/>
            </w:pPr>
            <w:r w:rsidRPr="00A854AB">
              <w:rPr>
                <w:rFonts w:hint="eastAsia"/>
              </w:rPr>
              <w:t>納入システム名</w:t>
            </w:r>
          </w:p>
        </w:tc>
        <w:tc>
          <w:tcPr>
            <w:tcW w:w="4530" w:type="dxa"/>
          </w:tcPr>
          <w:p w:rsidR="008D3BC5" w:rsidRPr="00A854AB" w:rsidRDefault="008D3BC5" w:rsidP="006D779A">
            <w:pPr>
              <w:widowControl/>
              <w:autoSpaceDN w:val="0"/>
              <w:jc w:val="center"/>
            </w:pPr>
            <w:r w:rsidRPr="00A854AB">
              <w:rPr>
                <w:rFonts w:hint="eastAsia"/>
              </w:rPr>
              <w:t>納入先施設名</w:t>
            </w:r>
          </w:p>
        </w:tc>
        <w:tc>
          <w:tcPr>
            <w:tcW w:w="2265" w:type="dxa"/>
          </w:tcPr>
          <w:p w:rsidR="008D3BC5" w:rsidRPr="00A854AB" w:rsidRDefault="008D3BC5" w:rsidP="006D779A">
            <w:pPr>
              <w:widowControl/>
              <w:autoSpaceDN w:val="0"/>
              <w:jc w:val="center"/>
            </w:pPr>
            <w:r w:rsidRPr="00A854AB">
              <w:rPr>
                <w:rFonts w:hint="eastAsia"/>
              </w:rPr>
              <w:t>納入年月日</w:t>
            </w: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r w:rsidR="008D3BC5" w:rsidRPr="00A854AB" w:rsidTr="006D779A">
        <w:tc>
          <w:tcPr>
            <w:tcW w:w="2265" w:type="dxa"/>
          </w:tcPr>
          <w:p w:rsidR="008D3BC5" w:rsidRPr="00A854AB" w:rsidRDefault="008D3BC5" w:rsidP="006D779A">
            <w:pPr>
              <w:widowControl/>
              <w:autoSpaceDN w:val="0"/>
              <w:jc w:val="left"/>
            </w:pPr>
          </w:p>
        </w:tc>
        <w:tc>
          <w:tcPr>
            <w:tcW w:w="4530" w:type="dxa"/>
          </w:tcPr>
          <w:p w:rsidR="008D3BC5" w:rsidRPr="00A854AB" w:rsidRDefault="008D3BC5" w:rsidP="006D779A">
            <w:pPr>
              <w:widowControl/>
              <w:autoSpaceDN w:val="0"/>
              <w:jc w:val="left"/>
            </w:pPr>
          </w:p>
        </w:tc>
        <w:tc>
          <w:tcPr>
            <w:tcW w:w="2265" w:type="dxa"/>
          </w:tcPr>
          <w:p w:rsidR="008D3BC5" w:rsidRPr="00A854AB" w:rsidRDefault="008D3BC5" w:rsidP="006D779A">
            <w:pPr>
              <w:widowControl/>
              <w:autoSpaceDN w:val="0"/>
              <w:jc w:val="left"/>
            </w:pPr>
          </w:p>
        </w:tc>
      </w:tr>
    </w:tbl>
    <w:p w:rsidR="008D3BC5" w:rsidRPr="00A854AB" w:rsidRDefault="008D3BC5" w:rsidP="008D3BC5">
      <w:pPr>
        <w:widowControl/>
        <w:autoSpaceDN w:val="0"/>
        <w:jc w:val="left"/>
      </w:pPr>
    </w:p>
    <w:p w:rsidR="008D3BC5" w:rsidRPr="00A854AB" w:rsidRDefault="00F81269" w:rsidP="008D3BC5">
      <w:pPr>
        <w:widowControl/>
        <w:autoSpaceDN w:val="0"/>
        <w:ind w:firstLineChars="100" w:firstLine="259"/>
        <w:jc w:val="left"/>
      </w:pPr>
      <w:r w:rsidRPr="00A854AB">
        <w:rPr>
          <w:rFonts w:hint="eastAsia"/>
        </w:rPr>
        <w:t>電子カルテ</w:t>
      </w:r>
      <w:r w:rsidR="008D3BC5" w:rsidRPr="00A854AB">
        <w:rPr>
          <w:rFonts w:hint="eastAsia"/>
        </w:rPr>
        <w:t>システムの納入実績について、上記のとおり提出する。</w:t>
      </w:r>
    </w:p>
    <w:p w:rsidR="008D3BC5" w:rsidRPr="00A854AB" w:rsidRDefault="008D3BC5" w:rsidP="008D3BC5">
      <w:pPr>
        <w:widowControl/>
        <w:autoSpaceDN w:val="0"/>
        <w:jc w:val="left"/>
      </w:pPr>
    </w:p>
    <w:p w:rsidR="008D3BC5" w:rsidRPr="00A854AB" w:rsidRDefault="008D3BC5" w:rsidP="008D3BC5">
      <w:pPr>
        <w:widowControl/>
        <w:autoSpaceDN w:val="0"/>
        <w:jc w:val="left"/>
      </w:pPr>
    </w:p>
    <w:p w:rsidR="008D3BC5" w:rsidRPr="00A854AB" w:rsidRDefault="00F81269" w:rsidP="008D3BC5">
      <w:pPr>
        <w:widowControl/>
        <w:autoSpaceDN w:val="0"/>
        <w:ind w:firstLineChars="200" w:firstLine="518"/>
        <w:jc w:val="left"/>
      </w:pPr>
      <w:r w:rsidRPr="00A854AB">
        <w:rPr>
          <w:rFonts w:hint="eastAsia"/>
        </w:rPr>
        <w:t>令和４</w:t>
      </w:r>
      <w:r w:rsidR="008D3BC5" w:rsidRPr="00A854AB">
        <w:rPr>
          <w:rFonts w:hint="eastAsia"/>
        </w:rPr>
        <w:t>年</w:t>
      </w:r>
      <w:r w:rsidR="003C736E" w:rsidRPr="00A854AB">
        <w:rPr>
          <w:rFonts w:hint="eastAsia"/>
        </w:rPr>
        <w:t>９</w:t>
      </w:r>
      <w:r w:rsidR="008D3BC5" w:rsidRPr="00A854AB">
        <w:rPr>
          <w:rFonts w:hint="eastAsia"/>
        </w:rPr>
        <w:t>月　日</w:t>
      </w:r>
    </w:p>
    <w:p w:rsidR="008D3BC5" w:rsidRPr="00A854AB" w:rsidRDefault="008D3BC5" w:rsidP="008D3BC5">
      <w:pPr>
        <w:widowControl/>
        <w:autoSpaceDN w:val="0"/>
        <w:jc w:val="left"/>
      </w:pPr>
    </w:p>
    <w:p w:rsidR="008D3BC5" w:rsidRPr="00A854AB" w:rsidRDefault="008D3BC5" w:rsidP="008D3BC5">
      <w:pPr>
        <w:widowControl/>
        <w:autoSpaceDN w:val="0"/>
        <w:jc w:val="left"/>
      </w:pPr>
    </w:p>
    <w:p w:rsidR="008D3BC5" w:rsidRPr="00A854AB" w:rsidRDefault="008D3BC5" w:rsidP="008D3BC5">
      <w:pPr>
        <w:widowControl/>
        <w:autoSpaceDN w:val="0"/>
        <w:ind w:firstLineChars="1400" w:firstLine="3628"/>
        <w:jc w:val="left"/>
      </w:pPr>
      <w:r w:rsidRPr="00A854AB">
        <w:rPr>
          <w:rFonts w:hint="eastAsia"/>
        </w:rPr>
        <w:t>所在地</w:t>
      </w:r>
    </w:p>
    <w:p w:rsidR="008D3BC5" w:rsidRPr="00A854AB" w:rsidRDefault="008D3BC5" w:rsidP="008D3BC5">
      <w:pPr>
        <w:widowControl/>
        <w:autoSpaceDN w:val="0"/>
        <w:ind w:firstLineChars="1400" w:firstLine="3628"/>
        <w:jc w:val="left"/>
      </w:pPr>
      <w:r w:rsidRPr="00A854AB">
        <w:rPr>
          <w:rFonts w:hint="eastAsia"/>
        </w:rPr>
        <w:t>会社名</w:t>
      </w:r>
    </w:p>
    <w:p w:rsidR="008D3BC5" w:rsidRPr="00A854AB" w:rsidRDefault="008D3BC5" w:rsidP="008D3BC5">
      <w:pPr>
        <w:widowControl/>
        <w:autoSpaceDN w:val="0"/>
        <w:ind w:firstLineChars="1400" w:firstLine="3628"/>
        <w:jc w:val="left"/>
      </w:pPr>
      <w:r w:rsidRPr="00A854AB">
        <w:rPr>
          <w:rFonts w:hint="eastAsia"/>
        </w:rPr>
        <w:t xml:space="preserve">代表者　　　　　　　　　　　　　　　　</w:t>
      </w:r>
      <w:r w:rsidRPr="00A854AB">
        <w:t xml:space="preserve"> </w:t>
      </w:r>
      <w:r w:rsidRPr="00A854AB">
        <w:rPr>
          <w:rFonts w:hint="eastAsia"/>
        </w:rPr>
        <w:t>㊞</w:t>
      </w:r>
    </w:p>
    <w:p w:rsidR="008D3BC5" w:rsidRPr="00A854AB" w:rsidRDefault="008D3BC5" w:rsidP="008D3BC5">
      <w:pPr>
        <w:widowControl/>
        <w:autoSpaceDN w:val="0"/>
        <w:jc w:val="left"/>
      </w:pPr>
    </w:p>
    <w:p w:rsidR="008D3BC5" w:rsidRPr="00A854AB" w:rsidRDefault="008D3BC5" w:rsidP="008D3BC5">
      <w:pPr>
        <w:widowControl/>
        <w:autoSpaceDN w:val="0"/>
        <w:jc w:val="left"/>
      </w:pPr>
    </w:p>
    <w:p w:rsidR="008D3BC5" w:rsidRPr="00A854AB" w:rsidRDefault="00490015" w:rsidP="00490015">
      <w:pPr>
        <w:widowControl/>
        <w:autoSpaceDN w:val="0"/>
        <w:ind w:firstLineChars="100" w:firstLine="259"/>
        <w:jc w:val="left"/>
      </w:pPr>
      <w:r w:rsidRPr="00A854AB">
        <w:rPr>
          <w:rFonts w:hint="eastAsia"/>
        </w:rPr>
        <w:t>由仁町長</w:t>
      </w:r>
      <w:r w:rsidR="008D3BC5" w:rsidRPr="00A854AB">
        <w:rPr>
          <w:rFonts w:hint="eastAsia"/>
        </w:rPr>
        <w:t xml:space="preserve">　様</w:t>
      </w:r>
    </w:p>
    <w:p w:rsidR="008D3BC5" w:rsidRPr="00A854AB" w:rsidRDefault="008D3BC5" w:rsidP="008D3BC5">
      <w:pPr>
        <w:widowControl/>
        <w:jc w:val="left"/>
      </w:pPr>
      <w:r w:rsidRPr="00A854AB">
        <w:br w:type="page"/>
      </w:r>
    </w:p>
    <w:p w:rsidR="008D3BC5" w:rsidRPr="00A854AB" w:rsidRDefault="00FF0E5B" w:rsidP="008D3BC5">
      <w:pPr>
        <w:widowControl/>
        <w:autoSpaceDN w:val="0"/>
        <w:jc w:val="left"/>
      </w:pPr>
      <w:r w:rsidRPr="00A854AB">
        <w:rPr>
          <w:rFonts w:hint="eastAsia"/>
        </w:rPr>
        <w:t>様式６</w:t>
      </w:r>
    </w:p>
    <w:p w:rsidR="008D3BC5" w:rsidRPr="00A854AB" w:rsidRDefault="00F81269" w:rsidP="008D3BC5">
      <w:pPr>
        <w:widowControl/>
        <w:autoSpaceDN w:val="0"/>
        <w:jc w:val="right"/>
      </w:pPr>
      <w:r w:rsidRPr="00A854AB">
        <w:rPr>
          <w:rFonts w:hint="eastAsia"/>
        </w:rPr>
        <w:t>令和</w:t>
      </w:r>
      <w:r w:rsidR="008D3BC5" w:rsidRPr="00A854AB">
        <w:rPr>
          <w:rFonts w:hint="eastAsia"/>
        </w:rPr>
        <w:t xml:space="preserve">　　年　　月　　日</w:t>
      </w:r>
    </w:p>
    <w:p w:rsidR="008D3BC5" w:rsidRPr="00A854AB" w:rsidRDefault="008D3BC5" w:rsidP="008D3BC5">
      <w:pPr>
        <w:widowControl/>
        <w:autoSpaceDN w:val="0"/>
        <w:jc w:val="left"/>
      </w:pPr>
    </w:p>
    <w:p w:rsidR="008D3BC5" w:rsidRPr="00A854AB" w:rsidRDefault="008D3BC5" w:rsidP="008D3BC5">
      <w:pPr>
        <w:widowControl/>
        <w:autoSpaceDN w:val="0"/>
        <w:ind w:firstLineChars="1100" w:firstLine="2851"/>
        <w:jc w:val="left"/>
      </w:pPr>
      <w:r w:rsidRPr="00A854AB">
        <w:rPr>
          <w:rFonts w:hint="eastAsia"/>
        </w:rPr>
        <w:t xml:space="preserve">　様</w:t>
      </w:r>
    </w:p>
    <w:p w:rsidR="008D3BC5" w:rsidRPr="00A854AB" w:rsidRDefault="008D3BC5" w:rsidP="008D3BC5">
      <w:pPr>
        <w:widowControl/>
        <w:autoSpaceDN w:val="0"/>
        <w:jc w:val="left"/>
      </w:pPr>
    </w:p>
    <w:p w:rsidR="008D3BC5" w:rsidRPr="00A854AB" w:rsidRDefault="008D3BC5" w:rsidP="008D3BC5">
      <w:pPr>
        <w:widowControl/>
        <w:autoSpaceDN w:val="0"/>
        <w:ind w:firstLineChars="2100" w:firstLine="5442"/>
        <w:jc w:val="left"/>
      </w:pPr>
      <w:r w:rsidRPr="00A854AB">
        <w:rPr>
          <w:rFonts w:hint="eastAsia"/>
        </w:rPr>
        <w:t>由仁町長</w:t>
      </w:r>
    </w:p>
    <w:p w:rsidR="008D3BC5" w:rsidRPr="00A854AB" w:rsidRDefault="008D3BC5" w:rsidP="008D3BC5">
      <w:pPr>
        <w:widowControl/>
        <w:autoSpaceDN w:val="0"/>
        <w:jc w:val="left"/>
      </w:pPr>
    </w:p>
    <w:p w:rsidR="008D3BC5" w:rsidRPr="00A854AB" w:rsidRDefault="008D3BC5" w:rsidP="008D3BC5">
      <w:pPr>
        <w:widowControl/>
        <w:autoSpaceDN w:val="0"/>
        <w:jc w:val="left"/>
      </w:pPr>
    </w:p>
    <w:p w:rsidR="008D3BC5" w:rsidRPr="00A854AB" w:rsidRDefault="008D3BC5" w:rsidP="008D3BC5">
      <w:pPr>
        <w:widowControl/>
        <w:autoSpaceDN w:val="0"/>
        <w:jc w:val="center"/>
      </w:pPr>
      <w:r w:rsidRPr="00A854AB">
        <w:rPr>
          <w:rFonts w:hint="eastAsia"/>
        </w:rPr>
        <w:t>結　果　通　知　書</w:t>
      </w:r>
    </w:p>
    <w:p w:rsidR="008D3BC5" w:rsidRPr="00A854AB" w:rsidRDefault="008D3BC5" w:rsidP="008D3BC5">
      <w:pPr>
        <w:widowControl/>
        <w:autoSpaceDN w:val="0"/>
        <w:jc w:val="left"/>
      </w:pPr>
    </w:p>
    <w:p w:rsidR="008D3BC5" w:rsidRPr="00A854AB" w:rsidRDefault="008D3BC5" w:rsidP="008D3BC5">
      <w:pPr>
        <w:widowControl/>
        <w:autoSpaceDN w:val="0"/>
        <w:ind w:firstLineChars="100" w:firstLine="259"/>
      </w:pPr>
      <w:r w:rsidRPr="00A854AB">
        <w:rPr>
          <w:rFonts w:hint="eastAsia"/>
        </w:rPr>
        <w:t>貴社から提出のあったプロポーザルに係る提案書について、審査結果を次のとおり通知します。</w:t>
      </w:r>
    </w:p>
    <w:p w:rsidR="008D3BC5" w:rsidRPr="00A854AB" w:rsidRDefault="008D3BC5" w:rsidP="008D3BC5">
      <w:pPr>
        <w:widowControl/>
        <w:autoSpaceDN w:val="0"/>
      </w:pPr>
    </w:p>
    <w:p w:rsidR="008D3BC5" w:rsidRPr="00A854AB" w:rsidRDefault="008D3BC5" w:rsidP="008D3BC5">
      <w:pPr>
        <w:widowControl/>
        <w:autoSpaceDN w:val="0"/>
        <w:jc w:val="center"/>
      </w:pPr>
      <w:r w:rsidRPr="00A854AB">
        <w:rPr>
          <w:rFonts w:hint="eastAsia"/>
        </w:rPr>
        <w:t>記</w:t>
      </w:r>
    </w:p>
    <w:p w:rsidR="008D3BC5" w:rsidRPr="00A854AB" w:rsidRDefault="008D3BC5" w:rsidP="008D3BC5">
      <w:pPr>
        <w:widowControl/>
        <w:autoSpaceDN w:val="0"/>
      </w:pPr>
    </w:p>
    <w:p w:rsidR="008D3BC5" w:rsidRPr="00A854AB" w:rsidRDefault="008D3BC5" w:rsidP="008D3BC5">
      <w:pPr>
        <w:widowControl/>
        <w:autoSpaceDN w:val="0"/>
      </w:pPr>
      <w:r w:rsidRPr="00A854AB">
        <w:rPr>
          <w:rFonts w:hint="eastAsia"/>
        </w:rPr>
        <w:t xml:space="preserve">１　業務名　　</w:t>
      </w:r>
      <w:r w:rsidR="00F81269" w:rsidRPr="00A854AB">
        <w:rPr>
          <w:rFonts w:hint="eastAsia"/>
        </w:rPr>
        <w:t>電子カルテ</w:t>
      </w:r>
      <w:r w:rsidRPr="00A854AB">
        <w:rPr>
          <w:rFonts w:hint="eastAsia"/>
        </w:rPr>
        <w:t>システム導入業務</w:t>
      </w:r>
    </w:p>
    <w:p w:rsidR="008D3BC5" w:rsidRPr="00A854AB" w:rsidRDefault="008D3BC5" w:rsidP="008D3BC5">
      <w:pPr>
        <w:widowControl/>
        <w:autoSpaceDN w:val="0"/>
        <w:jc w:val="left"/>
      </w:pPr>
      <w:r w:rsidRPr="00A854AB">
        <w:rPr>
          <w:rFonts w:hint="eastAsia"/>
        </w:rPr>
        <w:t>【選定した場合】</w:t>
      </w:r>
    </w:p>
    <w:p w:rsidR="008D3BC5" w:rsidRPr="00A854AB" w:rsidRDefault="008D3BC5" w:rsidP="008D3BC5">
      <w:pPr>
        <w:widowControl/>
        <w:autoSpaceDN w:val="0"/>
        <w:jc w:val="left"/>
      </w:pPr>
      <w:r w:rsidRPr="00A854AB">
        <w:rPr>
          <w:rFonts w:hint="eastAsia"/>
        </w:rPr>
        <w:t>２　結　果　　最適であるので貴社を契約の候補者として選定する。</w:t>
      </w:r>
    </w:p>
    <w:p w:rsidR="008D3BC5" w:rsidRPr="00A854AB" w:rsidRDefault="008D3BC5" w:rsidP="008D3BC5">
      <w:pPr>
        <w:widowControl/>
        <w:autoSpaceDN w:val="0"/>
        <w:ind w:firstLineChars="700" w:firstLine="1814"/>
        <w:jc w:val="left"/>
      </w:pPr>
      <w:r w:rsidRPr="00A854AB">
        <w:rPr>
          <w:rFonts w:hint="eastAsia"/>
        </w:rPr>
        <w:t>なお、契約等の手続きについては、別途連絡する。</w:t>
      </w:r>
    </w:p>
    <w:p w:rsidR="008D3BC5" w:rsidRPr="00A854AB" w:rsidRDefault="008D3BC5" w:rsidP="008D3BC5">
      <w:pPr>
        <w:widowControl/>
        <w:autoSpaceDN w:val="0"/>
        <w:jc w:val="left"/>
      </w:pPr>
      <w:r w:rsidRPr="00A854AB">
        <w:rPr>
          <w:rFonts w:hint="eastAsia"/>
        </w:rPr>
        <w:t>【選定しない場合】</w:t>
      </w:r>
    </w:p>
    <w:p w:rsidR="008D3BC5" w:rsidRPr="00A854AB" w:rsidRDefault="008D3BC5" w:rsidP="008D3BC5">
      <w:pPr>
        <w:widowControl/>
        <w:autoSpaceDN w:val="0"/>
        <w:jc w:val="left"/>
      </w:pPr>
      <w:r w:rsidRPr="00A854AB">
        <w:rPr>
          <w:rFonts w:hint="eastAsia"/>
        </w:rPr>
        <w:t>２　結　果　　評価得点が他社を上回らなかったため貴社を選定しない。</w:t>
      </w:r>
    </w:p>
    <w:p w:rsidR="008D3BC5" w:rsidRPr="00A854AB" w:rsidRDefault="008D3BC5" w:rsidP="008D3BC5">
      <w:pPr>
        <w:widowControl/>
        <w:autoSpaceDN w:val="0"/>
        <w:ind w:firstLineChars="800" w:firstLine="2073"/>
        <w:jc w:val="left"/>
      </w:pPr>
    </w:p>
    <w:p w:rsidR="008D3BC5" w:rsidRPr="00A854AB" w:rsidRDefault="008D3BC5" w:rsidP="008D3BC5">
      <w:pPr>
        <w:overflowPunct w:val="0"/>
        <w:autoSpaceDN w:val="0"/>
        <w:adjustRightInd w:val="0"/>
        <w:textAlignment w:val="baseline"/>
        <w:rPr>
          <w:rFonts w:hAnsi="Times New Roman" w:cs="ＭＳ 明朝"/>
          <w:kern w:val="0"/>
          <w:szCs w:val="24"/>
        </w:rPr>
      </w:pPr>
      <w:r w:rsidRPr="00A854AB">
        <w:rPr>
          <w:rFonts w:hAnsi="Century" w:cs="Times New Roman"/>
          <w:noProof/>
          <w:szCs w:val="20"/>
        </w:rPr>
        <mc:AlternateContent>
          <mc:Choice Requires="wps">
            <w:drawing>
              <wp:anchor distT="0" distB="0" distL="114300" distR="114300" simplePos="0" relativeHeight="251660288" behindDoc="0" locked="0" layoutInCell="1" allowOverlap="1" wp14:anchorId="77E81812" wp14:editId="1DF06EB7">
                <wp:simplePos x="0" y="0"/>
                <wp:positionH relativeFrom="column">
                  <wp:posOffset>2338070</wp:posOffset>
                </wp:positionH>
                <wp:positionV relativeFrom="paragraph">
                  <wp:posOffset>215265</wp:posOffset>
                </wp:positionV>
                <wp:extent cx="3228975" cy="11049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104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EEC2" id="大かっこ 2" o:spid="_x0000_s1026" type="#_x0000_t185" style="position:absolute;left:0;text-align:left;margin-left:184.1pt;margin-top:16.95pt;width:254.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">
                <v:textbox inset="5.85pt,.7pt,5.85pt,.7pt"/>
              </v:shape>
            </w:pict>
          </mc:Fallback>
        </mc:AlternateContent>
      </w:r>
    </w:p>
    <w:p w:rsidR="008D3BC5" w:rsidRPr="00A854AB" w:rsidRDefault="00F81269" w:rsidP="008D3BC5">
      <w:pPr>
        <w:overflowPunct w:val="0"/>
        <w:autoSpaceDN w:val="0"/>
        <w:adjustRightInd w:val="0"/>
        <w:ind w:firstLineChars="1532" w:firstLine="3970"/>
        <w:jc w:val="left"/>
        <w:textAlignment w:val="baseline"/>
        <w:rPr>
          <w:rFonts w:hAnsi="ＭＳ 明朝" w:cs="ＭＳ 明朝"/>
          <w:kern w:val="0"/>
          <w:szCs w:val="24"/>
        </w:rPr>
      </w:pPr>
      <w:r w:rsidRPr="00A854AB">
        <w:rPr>
          <w:rFonts w:hAnsi="ＭＳ 明朝" w:cs="ＭＳ 明朝" w:hint="eastAsia"/>
          <w:kern w:val="0"/>
          <w:szCs w:val="24"/>
        </w:rPr>
        <w:t>国民健康保険由仁町立診療所</w:t>
      </w:r>
    </w:p>
    <w:p w:rsidR="008D3BC5" w:rsidRPr="00A854AB" w:rsidRDefault="008D3BC5" w:rsidP="008D3BC5">
      <w:pPr>
        <w:overflowPunct w:val="0"/>
        <w:autoSpaceDN w:val="0"/>
        <w:adjustRightInd w:val="0"/>
        <w:ind w:firstLineChars="1532" w:firstLine="3970"/>
        <w:jc w:val="left"/>
        <w:textAlignment w:val="baseline"/>
        <w:rPr>
          <w:rFonts w:hAnsi="ＭＳ 明朝" w:cs="ＭＳ 明朝"/>
          <w:kern w:val="0"/>
          <w:szCs w:val="24"/>
        </w:rPr>
      </w:pPr>
      <w:r w:rsidRPr="00A854AB">
        <w:rPr>
          <w:rFonts w:hAnsi="ＭＳ 明朝" w:cs="ＭＳ 明朝" w:hint="eastAsia"/>
          <w:kern w:val="0"/>
          <w:szCs w:val="24"/>
        </w:rPr>
        <w:t>事務局</w:t>
      </w:r>
      <w:r w:rsidR="00F81269" w:rsidRPr="00A854AB">
        <w:rPr>
          <w:rFonts w:hAnsi="ＭＳ 明朝" w:cs="ＭＳ 明朝" w:hint="eastAsia"/>
          <w:kern w:val="0"/>
          <w:szCs w:val="24"/>
        </w:rPr>
        <w:t>事務</w:t>
      </w:r>
      <w:r w:rsidRPr="00A854AB">
        <w:rPr>
          <w:rFonts w:hAnsi="ＭＳ 明朝" w:cs="ＭＳ 明朝" w:hint="eastAsia"/>
          <w:kern w:val="0"/>
          <w:szCs w:val="24"/>
        </w:rPr>
        <w:t xml:space="preserve">担当主査　</w:t>
      </w:r>
      <w:r w:rsidR="00F81269" w:rsidRPr="00A854AB">
        <w:rPr>
          <w:rFonts w:hAnsi="ＭＳ 明朝" w:cs="ＭＳ 明朝" w:hint="eastAsia"/>
          <w:kern w:val="0"/>
          <w:szCs w:val="24"/>
        </w:rPr>
        <w:t>福井</w:t>
      </w:r>
    </w:p>
    <w:p w:rsidR="008D3BC5" w:rsidRPr="00A854AB" w:rsidRDefault="008D3BC5" w:rsidP="008D3BC5">
      <w:pPr>
        <w:overflowPunct w:val="0"/>
        <w:autoSpaceDN w:val="0"/>
        <w:adjustRightInd w:val="0"/>
        <w:ind w:firstLineChars="1532" w:firstLine="3970"/>
        <w:jc w:val="left"/>
        <w:textAlignment w:val="baseline"/>
        <w:rPr>
          <w:rFonts w:hAnsi="ＭＳ 明朝" w:cs="ＭＳ 明朝"/>
          <w:kern w:val="0"/>
          <w:szCs w:val="24"/>
        </w:rPr>
      </w:pPr>
      <w:r w:rsidRPr="00A854AB">
        <w:rPr>
          <w:rFonts w:hAnsi="ＭＳ 明朝" w:cs="ＭＳ 明朝"/>
          <w:kern w:val="0"/>
          <w:szCs w:val="24"/>
        </w:rPr>
        <w:t>Tel</w:t>
      </w:r>
      <w:r w:rsidRPr="00A854AB">
        <w:rPr>
          <w:rFonts w:hAnsi="ＭＳ 明朝" w:cs="ＭＳ 明朝" w:hint="eastAsia"/>
          <w:kern w:val="0"/>
          <w:szCs w:val="24"/>
        </w:rPr>
        <w:t xml:space="preserve">　</w:t>
      </w:r>
      <w:r w:rsidRPr="00A854AB">
        <w:rPr>
          <w:rFonts w:hAnsi="ＭＳ 明朝" w:cs="ＭＳ 明朝"/>
          <w:kern w:val="0"/>
          <w:szCs w:val="24"/>
        </w:rPr>
        <w:t>0123-83-</w:t>
      </w:r>
      <w:r w:rsidRPr="00A854AB">
        <w:rPr>
          <w:rFonts w:hAnsi="ＭＳ 明朝" w:cs="ＭＳ 明朝" w:hint="eastAsia"/>
          <w:kern w:val="0"/>
          <w:szCs w:val="24"/>
        </w:rPr>
        <w:t xml:space="preserve">2031　</w:t>
      </w:r>
      <w:r w:rsidRPr="00A854AB">
        <w:rPr>
          <w:rFonts w:hAnsi="ＭＳ 明朝" w:cs="ＭＳ 明朝"/>
          <w:kern w:val="0"/>
          <w:szCs w:val="24"/>
        </w:rPr>
        <w:t>Fax</w:t>
      </w:r>
      <w:r w:rsidRPr="00A854AB">
        <w:rPr>
          <w:rFonts w:hAnsi="ＭＳ 明朝" w:cs="ＭＳ 明朝" w:hint="eastAsia"/>
          <w:kern w:val="0"/>
          <w:szCs w:val="24"/>
        </w:rPr>
        <w:t xml:space="preserve">　</w:t>
      </w:r>
      <w:r w:rsidRPr="00A854AB">
        <w:rPr>
          <w:rFonts w:hAnsi="ＭＳ 明朝" w:cs="ＭＳ 明朝"/>
          <w:kern w:val="0"/>
          <w:szCs w:val="24"/>
        </w:rPr>
        <w:t>0123-83-20</w:t>
      </w:r>
      <w:r w:rsidRPr="00A854AB">
        <w:rPr>
          <w:rFonts w:hAnsi="ＭＳ 明朝" w:cs="ＭＳ 明朝" w:hint="eastAsia"/>
          <w:kern w:val="0"/>
          <w:szCs w:val="24"/>
        </w:rPr>
        <w:t>32</w:t>
      </w:r>
    </w:p>
    <w:p w:rsidR="008D3BC5" w:rsidRPr="00A854AB" w:rsidRDefault="008D3BC5" w:rsidP="008D3BC5">
      <w:pPr>
        <w:overflowPunct w:val="0"/>
        <w:autoSpaceDN w:val="0"/>
        <w:adjustRightInd w:val="0"/>
        <w:ind w:firstLineChars="1532" w:firstLine="3970"/>
        <w:jc w:val="left"/>
        <w:textAlignment w:val="baseline"/>
      </w:pPr>
      <w:r w:rsidRPr="00A854AB">
        <w:rPr>
          <w:rFonts w:hAnsi="ＭＳ 明朝" w:cs="ＭＳ 明朝"/>
          <w:kern w:val="0"/>
          <w:szCs w:val="24"/>
        </w:rPr>
        <w:t>Email</w:t>
      </w:r>
      <w:r w:rsidRPr="00A854AB">
        <w:rPr>
          <w:rFonts w:hAnsi="ＭＳ 明朝" w:cs="ＭＳ 明朝" w:hint="eastAsia"/>
          <w:kern w:val="0"/>
          <w:szCs w:val="24"/>
        </w:rPr>
        <w:t xml:space="preserve">　byoinjimu</w:t>
      </w:r>
      <w:r w:rsidRPr="00A854AB">
        <w:rPr>
          <w:rFonts w:hAnsi="ＭＳ 明朝" w:cs="ＭＳ 明朝"/>
          <w:kern w:val="0"/>
          <w:szCs w:val="24"/>
        </w:rPr>
        <w:t>@town.yuni.lg.jp</w:t>
      </w:r>
    </w:p>
    <w:p w:rsidR="008D3BC5" w:rsidRPr="00A854AB" w:rsidRDefault="008D3BC5" w:rsidP="008D3BC5">
      <w:pPr>
        <w:autoSpaceDE w:val="0"/>
        <w:autoSpaceDN w:val="0"/>
        <w:adjustRightInd w:val="0"/>
        <w:spacing w:line="312" w:lineRule="auto"/>
        <w:jc w:val="left"/>
        <w:rPr>
          <w:rFonts w:cs="MS-PMincho"/>
          <w:szCs w:val="21"/>
        </w:rPr>
      </w:pPr>
    </w:p>
    <w:p w:rsidR="008D3BC5" w:rsidRPr="00A854AB" w:rsidRDefault="008D3BC5" w:rsidP="008D3BC5">
      <w:pPr>
        <w:widowControl/>
        <w:autoSpaceDN w:val="0"/>
        <w:jc w:val="left"/>
      </w:pPr>
    </w:p>
    <w:p w:rsidR="008D3BC5" w:rsidRPr="00A854AB" w:rsidRDefault="008D3BC5" w:rsidP="008D3BC5">
      <w:pPr>
        <w:widowControl/>
        <w:jc w:val="left"/>
      </w:pPr>
    </w:p>
    <w:p w:rsidR="008D3BC5" w:rsidRPr="00A854AB" w:rsidRDefault="008D3BC5">
      <w:pPr>
        <w:widowControl/>
        <w:jc w:val="left"/>
      </w:pPr>
    </w:p>
    <w:p w:rsidR="008D3BC5" w:rsidRPr="00A854AB" w:rsidRDefault="008D3BC5">
      <w:pPr>
        <w:widowControl/>
        <w:jc w:val="left"/>
      </w:pPr>
      <w:bookmarkStart w:id="0" w:name="_GoBack"/>
      <w:bookmarkEnd w:id="0"/>
    </w:p>
    <w:sectPr w:rsidR="008D3BC5" w:rsidRPr="00A854AB" w:rsidSect="00D378AE">
      <w:pgSz w:w="11906" w:h="16838" w:code="9"/>
      <w:pgMar w:top="1701" w:right="1418" w:bottom="1134" w:left="1418" w:header="851" w:footer="992" w:gutter="0"/>
      <w:cols w:space="425"/>
      <w:docGrid w:type="linesAndChars" w:linePitch="400"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B4" w:rsidRDefault="002971B4" w:rsidP="00E80DF2">
      <w:r>
        <w:separator/>
      </w:r>
    </w:p>
  </w:endnote>
  <w:endnote w:type="continuationSeparator" w:id="0">
    <w:p w:rsidR="002971B4" w:rsidRDefault="002971B4" w:rsidP="00E8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B4" w:rsidRDefault="002971B4" w:rsidP="00E80DF2">
      <w:r>
        <w:separator/>
      </w:r>
    </w:p>
  </w:footnote>
  <w:footnote w:type="continuationSeparator" w:id="0">
    <w:p w:rsidR="002971B4" w:rsidRDefault="002971B4" w:rsidP="00E8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E"/>
    <w:rsid w:val="000030A3"/>
    <w:rsid w:val="00003A8F"/>
    <w:rsid w:val="00011958"/>
    <w:rsid w:val="0001571A"/>
    <w:rsid w:val="000159AB"/>
    <w:rsid w:val="00016C65"/>
    <w:rsid w:val="000315A2"/>
    <w:rsid w:val="00031DDF"/>
    <w:rsid w:val="00040FD7"/>
    <w:rsid w:val="00050579"/>
    <w:rsid w:val="00051933"/>
    <w:rsid w:val="00052408"/>
    <w:rsid w:val="00062560"/>
    <w:rsid w:val="00063E6B"/>
    <w:rsid w:val="00064E01"/>
    <w:rsid w:val="000650BA"/>
    <w:rsid w:val="00070A7F"/>
    <w:rsid w:val="00070C13"/>
    <w:rsid w:val="00070F55"/>
    <w:rsid w:val="000760C4"/>
    <w:rsid w:val="000806D8"/>
    <w:rsid w:val="00080EE2"/>
    <w:rsid w:val="0008251A"/>
    <w:rsid w:val="000836A5"/>
    <w:rsid w:val="00085B78"/>
    <w:rsid w:val="0009315E"/>
    <w:rsid w:val="00096F68"/>
    <w:rsid w:val="000A2376"/>
    <w:rsid w:val="000A36B0"/>
    <w:rsid w:val="000C1447"/>
    <w:rsid w:val="000C2EAB"/>
    <w:rsid w:val="000C600F"/>
    <w:rsid w:val="000D171C"/>
    <w:rsid w:val="000D29D6"/>
    <w:rsid w:val="000D4AF8"/>
    <w:rsid w:val="000E208D"/>
    <w:rsid w:val="000E4663"/>
    <w:rsid w:val="000F0D00"/>
    <w:rsid w:val="000F1855"/>
    <w:rsid w:val="000F624F"/>
    <w:rsid w:val="000F7F58"/>
    <w:rsid w:val="00101A30"/>
    <w:rsid w:val="0010236D"/>
    <w:rsid w:val="001027CC"/>
    <w:rsid w:val="00107377"/>
    <w:rsid w:val="00111548"/>
    <w:rsid w:val="001154C4"/>
    <w:rsid w:val="00115604"/>
    <w:rsid w:val="00116D63"/>
    <w:rsid w:val="00117862"/>
    <w:rsid w:val="001221A2"/>
    <w:rsid w:val="00143701"/>
    <w:rsid w:val="00161C35"/>
    <w:rsid w:val="00162A79"/>
    <w:rsid w:val="00165C35"/>
    <w:rsid w:val="001810DF"/>
    <w:rsid w:val="00181AC9"/>
    <w:rsid w:val="00182A4E"/>
    <w:rsid w:val="00184E3B"/>
    <w:rsid w:val="00187468"/>
    <w:rsid w:val="001930B3"/>
    <w:rsid w:val="001940BD"/>
    <w:rsid w:val="00195820"/>
    <w:rsid w:val="00196054"/>
    <w:rsid w:val="00197932"/>
    <w:rsid w:val="001A406B"/>
    <w:rsid w:val="001A4C2A"/>
    <w:rsid w:val="001A73BA"/>
    <w:rsid w:val="001C4A60"/>
    <w:rsid w:val="001C4FAF"/>
    <w:rsid w:val="001C54F9"/>
    <w:rsid w:val="001D1187"/>
    <w:rsid w:val="001D4F7D"/>
    <w:rsid w:val="001D669B"/>
    <w:rsid w:val="001E5C94"/>
    <w:rsid w:val="001E61EB"/>
    <w:rsid w:val="001E74FC"/>
    <w:rsid w:val="00203E6E"/>
    <w:rsid w:val="0021049E"/>
    <w:rsid w:val="00213EEB"/>
    <w:rsid w:val="002251C7"/>
    <w:rsid w:val="002350E4"/>
    <w:rsid w:val="0023579C"/>
    <w:rsid w:val="00270350"/>
    <w:rsid w:val="00275BDB"/>
    <w:rsid w:val="002848A3"/>
    <w:rsid w:val="00287A85"/>
    <w:rsid w:val="00295454"/>
    <w:rsid w:val="002954C3"/>
    <w:rsid w:val="002958AC"/>
    <w:rsid w:val="0029612D"/>
    <w:rsid w:val="002971B4"/>
    <w:rsid w:val="002C3CEF"/>
    <w:rsid w:val="002D2F36"/>
    <w:rsid w:val="002E08EC"/>
    <w:rsid w:val="002F2D3D"/>
    <w:rsid w:val="002F3CA0"/>
    <w:rsid w:val="0030467D"/>
    <w:rsid w:val="003069A9"/>
    <w:rsid w:val="00307D5B"/>
    <w:rsid w:val="00311590"/>
    <w:rsid w:val="00314E71"/>
    <w:rsid w:val="00322935"/>
    <w:rsid w:val="00323B79"/>
    <w:rsid w:val="00331C9C"/>
    <w:rsid w:val="0033547F"/>
    <w:rsid w:val="00347BA5"/>
    <w:rsid w:val="00350F51"/>
    <w:rsid w:val="00352F0E"/>
    <w:rsid w:val="003545AF"/>
    <w:rsid w:val="00356EA4"/>
    <w:rsid w:val="0036719A"/>
    <w:rsid w:val="00376D8B"/>
    <w:rsid w:val="00380175"/>
    <w:rsid w:val="00380876"/>
    <w:rsid w:val="00380FD2"/>
    <w:rsid w:val="00384AE6"/>
    <w:rsid w:val="003860FE"/>
    <w:rsid w:val="00390AB8"/>
    <w:rsid w:val="00397498"/>
    <w:rsid w:val="003A6545"/>
    <w:rsid w:val="003A6C4E"/>
    <w:rsid w:val="003B0F04"/>
    <w:rsid w:val="003B1B72"/>
    <w:rsid w:val="003C2461"/>
    <w:rsid w:val="003C576C"/>
    <w:rsid w:val="003C736E"/>
    <w:rsid w:val="003D329E"/>
    <w:rsid w:val="003D397C"/>
    <w:rsid w:val="003D56FD"/>
    <w:rsid w:val="003E0AF0"/>
    <w:rsid w:val="003E206D"/>
    <w:rsid w:val="003E6165"/>
    <w:rsid w:val="003F3C84"/>
    <w:rsid w:val="003F6F19"/>
    <w:rsid w:val="003F7D95"/>
    <w:rsid w:val="00425A1C"/>
    <w:rsid w:val="00446819"/>
    <w:rsid w:val="00447269"/>
    <w:rsid w:val="00464479"/>
    <w:rsid w:val="004657B9"/>
    <w:rsid w:val="00475413"/>
    <w:rsid w:val="004757AC"/>
    <w:rsid w:val="004849EE"/>
    <w:rsid w:val="00490015"/>
    <w:rsid w:val="00490EDD"/>
    <w:rsid w:val="004935F8"/>
    <w:rsid w:val="00493BC8"/>
    <w:rsid w:val="004A01B7"/>
    <w:rsid w:val="004A1A38"/>
    <w:rsid w:val="004A3047"/>
    <w:rsid w:val="004A414B"/>
    <w:rsid w:val="004A704C"/>
    <w:rsid w:val="004D25CA"/>
    <w:rsid w:val="004D3388"/>
    <w:rsid w:val="004D7EBD"/>
    <w:rsid w:val="004E0BCA"/>
    <w:rsid w:val="004E3022"/>
    <w:rsid w:val="004F5174"/>
    <w:rsid w:val="0052061C"/>
    <w:rsid w:val="005378E1"/>
    <w:rsid w:val="005539EC"/>
    <w:rsid w:val="00567CD5"/>
    <w:rsid w:val="00575C18"/>
    <w:rsid w:val="00583040"/>
    <w:rsid w:val="00583682"/>
    <w:rsid w:val="0059636B"/>
    <w:rsid w:val="005A4BC4"/>
    <w:rsid w:val="005A7C94"/>
    <w:rsid w:val="005B615C"/>
    <w:rsid w:val="005C7DCE"/>
    <w:rsid w:val="005D5946"/>
    <w:rsid w:val="005D629E"/>
    <w:rsid w:val="005D6C49"/>
    <w:rsid w:val="005E1973"/>
    <w:rsid w:val="005E29F0"/>
    <w:rsid w:val="005E326B"/>
    <w:rsid w:val="005E47A8"/>
    <w:rsid w:val="006006C9"/>
    <w:rsid w:val="0060097F"/>
    <w:rsid w:val="00601E78"/>
    <w:rsid w:val="006063C2"/>
    <w:rsid w:val="00625C33"/>
    <w:rsid w:val="00625FAD"/>
    <w:rsid w:val="00635CEF"/>
    <w:rsid w:val="00642000"/>
    <w:rsid w:val="0064385F"/>
    <w:rsid w:val="00654667"/>
    <w:rsid w:val="006635EC"/>
    <w:rsid w:val="00663A55"/>
    <w:rsid w:val="006802F8"/>
    <w:rsid w:val="00683FC6"/>
    <w:rsid w:val="00684C3F"/>
    <w:rsid w:val="00686D41"/>
    <w:rsid w:val="006A09F0"/>
    <w:rsid w:val="006B1846"/>
    <w:rsid w:val="006B231D"/>
    <w:rsid w:val="006B5CB7"/>
    <w:rsid w:val="006C0E8E"/>
    <w:rsid w:val="006C4A5B"/>
    <w:rsid w:val="006D4B6A"/>
    <w:rsid w:val="006D5F25"/>
    <w:rsid w:val="006D779A"/>
    <w:rsid w:val="006E2B90"/>
    <w:rsid w:val="006E639A"/>
    <w:rsid w:val="006F4F9A"/>
    <w:rsid w:val="006F63B6"/>
    <w:rsid w:val="00702AD9"/>
    <w:rsid w:val="0070500F"/>
    <w:rsid w:val="00714AC2"/>
    <w:rsid w:val="00723C5F"/>
    <w:rsid w:val="00724780"/>
    <w:rsid w:val="00727674"/>
    <w:rsid w:val="00730A8D"/>
    <w:rsid w:val="00731D86"/>
    <w:rsid w:val="00733E27"/>
    <w:rsid w:val="00741C61"/>
    <w:rsid w:val="0074279A"/>
    <w:rsid w:val="007500B5"/>
    <w:rsid w:val="00753364"/>
    <w:rsid w:val="007549CE"/>
    <w:rsid w:val="00761355"/>
    <w:rsid w:val="00761A25"/>
    <w:rsid w:val="00763529"/>
    <w:rsid w:val="007677FA"/>
    <w:rsid w:val="00767ED4"/>
    <w:rsid w:val="00772D16"/>
    <w:rsid w:val="00775B12"/>
    <w:rsid w:val="00775B84"/>
    <w:rsid w:val="00781809"/>
    <w:rsid w:val="007857E7"/>
    <w:rsid w:val="00785E42"/>
    <w:rsid w:val="00792CAD"/>
    <w:rsid w:val="00793885"/>
    <w:rsid w:val="007A282E"/>
    <w:rsid w:val="007A7DDF"/>
    <w:rsid w:val="007B141A"/>
    <w:rsid w:val="007B34DF"/>
    <w:rsid w:val="007B7C47"/>
    <w:rsid w:val="007D0DB9"/>
    <w:rsid w:val="0081116B"/>
    <w:rsid w:val="0081258E"/>
    <w:rsid w:val="00815C32"/>
    <w:rsid w:val="008357E8"/>
    <w:rsid w:val="00836DBF"/>
    <w:rsid w:val="0083720A"/>
    <w:rsid w:val="00841471"/>
    <w:rsid w:val="00845559"/>
    <w:rsid w:val="00846596"/>
    <w:rsid w:val="00852ACB"/>
    <w:rsid w:val="00853CBA"/>
    <w:rsid w:val="00855553"/>
    <w:rsid w:val="00862AE3"/>
    <w:rsid w:val="00863108"/>
    <w:rsid w:val="008659D9"/>
    <w:rsid w:val="008710D4"/>
    <w:rsid w:val="008726A2"/>
    <w:rsid w:val="00875008"/>
    <w:rsid w:val="008815F8"/>
    <w:rsid w:val="00886316"/>
    <w:rsid w:val="0089016C"/>
    <w:rsid w:val="00891524"/>
    <w:rsid w:val="00893204"/>
    <w:rsid w:val="008951B2"/>
    <w:rsid w:val="008B3F83"/>
    <w:rsid w:val="008D0EEE"/>
    <w:rsid w:val="008D3BC5"/>
    <w:rsid w:val="008D3BF7"/>
    <w:rsid w:val="008D5CDF"/>
    <w:rsid w:val="008D66A7"/>
    <w:rsid w:val="008E77E8"/>
    <w:rsid w:val="008F1961"/>
    <w:rsid w:val="00912B8C"/>
    <w:rsid w:val="00914BAA"/>
    <w:rsid w:val="009543DD"/>
    <w:rsid w:val="009655AC"/>
    <w:rsid w:val="00966758"/>
    <w:rsid w:val="00972111"/>
    <w:rsid w:val="00972BEC"/>
    <w:rsid w:val="009739AA"/>
    <w:rsid w:val="00991E32"/>
    <w:rsid w:val="00994206"/>
    <w:rsid w:val="0099488E"/>
    <w:rsid w:val="009A0A68"/>
    <w:rsid w:val="009A46CC"/>
    <w:rsid w:val="009A5D95"/>
    <w:rsid w:val="009A7B93"/>
    <w:rsid w:val="009A7EB0"/>
    <w:rsid w:val="009B328F"/>
    <w:rsid w:val="009C325C"/>
    <w:rsid w:val="009C67FA"/>
    <w:rsid w:val="009C6A0D"/>
    <w:rsid w:val="009D061F"/>
    <w:rsid w:val="009D2A3B"/>
    <w:rsid w:val="009D6D28"/>
    <w:rsid w:val="009E08C1"/>
    <w:rsid w:val="009E1381"/>
    <w:rsid w:val="009F20A8"/>
    <w:rsid w:val="009F7E53"/>
    <w:rsid w:val="00A00A15"/>
    <w:rsid w:val="00A01723"/>
    <w:rsid w:val="00A03E7B"/>
    <w:rsid w:val="00A12D4F"/>
    <w:rsid w:val="00A22A7E"/>
    <w:rsid w:val="00A23DD9"/>
    <w:rsid w:val="00A2658B"/>
    <w:rsid w:val="00A40633"/>
    <w:rsid w:val="00A42BEF"/>
    <w:rsid w:val="00A42EDE"/>
    <w:rsid w:val="00A464D5"/>
    <w:rsid w:val="00A47076"/>
    <w:rsid w:val="00A5320B"/>
    <w:rsid w:val="00A603A9"/>
    <w:rsid w:val="00A67D91"/>
    <w:rsid w:val="00A729F6"/>
    <w:rsid w:val="00A7437B"/>
    <w:rsid w:val="00A748BF"/>
    <w:rsid w:val="00A76E3A"/>
    <w:rsid w:val="00A840B0"/>
    <w:rsid w:val="00A854AB"/>
    <w:rsid w:val="00A946C1"/>
    <w:rsid w:val="00AC12C6"/>
    <w:rsid w:val="00AC6800"/>
    <w:rsid w:val="00AE113E"/>
    <w:rsid w:val="00AE57DF"/>
    <w:rsid w:val="00AF74C8"/>
    <w:rsid w:val="00B01378"/>
    <w:rsid w:val="00B017F7"/>
    <w:rsid w:val="00B16699"/>
    <w:rsid w:val="00B207D3"/>
    <w:rsid w:val="00B54EC1"/>
    <w:rsid w:val="00B62E6E"/>
    <w:rsid w:val="00B708CC"/>
    <w:rsid w:val="00B75886"/>
    <w:rsid w:val="00B75D84"/>
    <w:rsid w:val="00B76732"/>
    <w:rsid w:val="00B81E4B"/>
    <w:rsid w:val="00B856A7"/>
    <w:rsid w:val="00B9094E"/>
    <w:rsid w:val="00BA14B6"/>
    <w:rsid w:val="00BA1647"/>
    <w:rsid w:val="00BA1D4D"/>
    <w:rsid w:val="00BA7236"/>
    <w:rsid w:val="00BB4DA0"/>
    <w:rsid w:val="00BC4751"/>
    <w:rsid w:val="00BD6EB3"/>
    <w:rsid w:val="00BD7AEE"/>
    <w:rsid w:val="00BE532B"/>
    <w:rsid w:val="00BF09CC"/>
    <w:rsid w:val="00BF34BD"/>
    <w:rsid w:val="00BF36D4"/>
    <w:rsid w:val="00C02CCE"/>
    <w:rsid w:val="00C164D5"/>
    <w:rsid w:val="00C2765E"/>
    <w:rsid w:val="00C457D3"/>
    <w:rsid w:val="00C570AB"/>
    <w:rsid w:val="00C64776"/>
    <w:rsid w:val="00C66389"/>
    <w:rsid w:val="00C67E6D"/>
    <w:rsid w:val="00C81F39"/>
    <w:rsid w:val="00CA21B0"/>
    <w:rsid w:val="00CA4F42"/>
    <w:rsid w:val="00CA68F4"/>
    <w:rsid w:val="00CA6952"/>
    <w:rsid w:val="00CB2C7B"/>
    <w:rsid w:val="00CC33D5"/>
    <w:rsid w:val="00CE6294"/>
    <w:rsid w:val="00CF1AF9"/>
    <w:rsid w:val="00CF3564"/>
    <w:rsid w:val="00CF4202"/>
    <w:rsid w:val="00CF4F0F"/>
    <w:rsid w:val="00D016C5"/>
    <w:rsid w:val="00D04546"/>
    <w:rsid w:val="00D122FA"/>
    <w:rsid w:val="00D21474"/>
    <w:rsid w:val="00D218D6"/>
    <w:rsid w:val="00D24308"/>
    <w:rsid w:val="00D253A5"/>
    <w:rsid w:val="00D255B3"/>
    <w:rsid w:val="00D36DD3"/>
    <w:rsid w:val="00D378AE"/>
    <w:rsid w:val="00D401A5"/>
    <w:rsid w:val="00D40204"/>
    <w:rsid w:val="00D505E5"/>
    <w:rsid w:val="00D524B7"/>
    <w:rsid w:val="00D54004"/>
    <w:rsid w:val="00D577E9"/>
    <w:rsid w:val="00D615F4"/>
    <w:rsid w:val="00D664BF"/>
    <w:rsid w:val="00D7322D"/>
    <w:rsid w:val="00D75DA1"/>
    <w:rsid w:val="00D82458"/>
    <w:rsid w:val="00D827ED"/>
    <w:rsid w:val="00D8476A"/>
    <w:rsid w:val="00D903FC"/>
    <w:rsid w:val="00D93998"/>
    <w:rsid w:val="00D939E1"/>
    <w:rsid w:val="00DA5148"/>
    <w:rsid w:val="00DA6ACA"/>
    <w:rsid w:val="00DC21CB"/>
    <w:rsid w:val="00DE71C0"/>
    <w:rsid w:val="00DF2457"/>
    <w:rsid w:val="00DF6B30"/>
    <w:rsid w:val="00E01A98"/>
    <w:rsid w:val="00E03E46"/>
    <w:rsid w:val="00E10D1B"/>
    <w:rsid w:val="00E16AE3"/>
    <w:rsid w:val="00E215ED"/>
    <w:rsid w:val="00E341EB"/>
    <w:rsid w:val="00E42705"/>
    <w:rsid w:val="00E43D62"/>
    <w:rsid w:val="00E5096C"/>
    <w:rsid w:val="00E55BE9"/>
    <w:rsid w:val="00E55EF6"/>
    <w:rsid w:val="00E600EE"/>
    <w:rsid w:val="00E604E4"/>
    <w:rsid w:val="00E63A66"/>
    <w:rsid w:val="00E647E8"/>
    <w:rsid w:val="00E65649"/>
    <w:rsid w:val="00E73028"/>
    <w:rsid w:val="00E73CBA"/>
    <w:rsid w:val="00E73E57"/>
    <w:rsid w:val="00E75F41"/>
    <w:rsid w:val="00E80DF2"/>
    <w:rsid w:val="00E84703"/>
    <w:rsid w:val="00E84D1D"/>
    <w:rsid w:val="00E87EC1"/>
    <w:rsid w:val="00E950A6"/>
    <w:rsid w:val="00EA2B6C"/>
    <w:rsid w:val="00EA6DE1"/>
    <w:rsid w:val="00EB4592"/>
    <w:rsid w:val="00EB61A9"/>
    <w:rsid w:val="00EC24C8"/>
    <w:rsid w:val="00EC67B1"/>
    <w:rsid w:val="00EC728D"/>
    <w:rsid w:val="00EC7308"/>
    <w:rsid w:val="00ED59D5"/>
    <w:rsid w:val="00ED7395"/>
    <w:rsid w:val="00EE1AF2"/>
    <w:rsid w:val="00EF76AB"/>
    <w:rsid w:val="00F00614"/>
    <w:rsid w:val="00F05EF5"/>
    <w:rsid w:val="00F07F1E"/>
    <w:rsid w:val="00F15408"/>
    <w:rsid w:val="00F22DCA"/>
    <w:rsid w:val="00F23DF9"/>
    <w:rsid w:val="00F24E88"/>
    <w:rsid w:val="00F37222"/>
    <w:rsid w:val="00F3792D"/>
    <w:rsid w:val="00F41EF7"/>
    <w:rsid w:val="00F44BE1"/>
    <w:rsid w:val="00F52969"/>
    <w:rsid w:val="00F603E9"/>
    <w:rsid w:val="00F665C3"/>
    <w:rsid w:val="00F66D4E"/>
    <w:rsid w:val="00F73E59"/>
    <w:rsid w:val="00F81269"/>
    <w:rsid w:val="00F82EBD"/>
    <w:rsid w:val="00F92304"/>
    <w:rsid w:val="00FA2F85"/>
    <w:rsid w:val="00FB12AF"/>
    <w:rsid w:val="00FB2E76"/>
    <w:rsid w:val="00FB5304"/>
    <w:rsid w:val="00FC73B0"/>
    <w:rsid w:val="00FD05A1"/>
    <w:rsid w:val="00FD5BBC"/>
    <w:rsid w:val="00FF0E5B"/>
    <w:rsid w:val="00FF205B"/>
    <w:rsid w:val="00FF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37C77C15-DBB2-4F47-990B-70BDEBFC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8A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71A"/>
    <w:rPr>
      <w:color w:val="0563C1" w:themeColor="hyperlink"/>
      <w:u w:val="single"/>
    </w:rPr>
  </w:style>
  <w:style w:type="paragraph" w:styleId="a4">
    <w:name w:val="header"/>
    <w:basedOn w:val="a"/>
    <w:link w:val="a5"/>
    <w:uiPriority w:val="99"/>
    <w:unhideWhenUsed/>
    <w:rsid w:val="00E80DF2"/>
    <w:pPr>
      <w:tabs>
        <w:tab w:val="center" w:pos="4252"/>
        <w:tab w:val="right" w:pos="8504"/>
      </w:tabs>
      <w:snapToGrid w:val="0"/>
    </w:pPr>
  </w:style>
  <w:style w:type="character" w:customStyle="1" w:styleId="a5">
    <w:name w:val="ヘッダー (文字)"/>
    <w:basedOn w:val="a0"/>
    <w:link w:val="a4"/>
    <w:uiPriority w:val="99"/>
    <w:rsid w:val="00E80DF2"/>
    <w:rPr>
      <w:rFonts w:ascii="ＭＳ 明朝" w:eastAsia="ＭＳ 明朝"/>
      <w:sz w:val="24"/>
    </w:rPr>
  </w:style>
  <w:style w:type="paragraph" w:styleId="a6">
    <w:name w:val="footer"/>
    <w:basedOn w:val="a"/>
    <w:link w:val="a7"/>
    <w:uiPriority w:val="99"/>
    <w:unhideWhenUsed/>
    <w:rsid w:val="00E80DF2"/>
    <w:pPr>
      <w:tabs>
        <w:tab w:val="center" w:pos="4252"/>
        <w:tab w:val="right" w:pos="8504"/>
      </w:tabs>
      <w:snapToGrid w:val="0"/>
    </w:pPr>
  </w:style>
  <w:style w:type="character" w:customStyle="1" w:styleId="a7">
    <w:name w:val="フッター (文字)"/>
    <w:basedOn w:val="a0"/>
    <w:link w:val="a6"/>
    <w:uiPriority w:val="99"/>
    <w:rsid w:val="00E80DF2"/>
    <w:rPr>
      <w:rFonts w:ascii="ＭＳ 明朝" w:eastAsia="ＭＳ 明朝"/>
      <w:sz w:val="24"/>
    </w:rPr>
  </w:style>
  <w:style w:type="paragraph" w:styleId="a8">
    <w:name w:val="Balloon Text"/>
    <w:basedOn w:val="a"/>
    <w:link w:val="a9"/>
    <w:uiPriority w:val="99"/>
    <w:semiHidden/>
    <w:unhideWhenUsed/>
    <w:rsid w:val="00BF0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9CC"/>
    <w:rPr>
      <w:rFonts w:asciiTheme="majorHAnsi" w:eastAsiaTheme="majorEastAsia" w:hAnsiTheme="majorHAnsi" w:cstheme="majorBidi"/>
      <w:sz w:val="18"/>
      <w:szCs w:val="18"/>
    </w:rPr>
  </w:style>
  <w:style w:type="table" w:styleId="aa">
    <w:name w:val="Table Grid"/>
    <w:basedOn w:val="a1"/>
    <w:uiPriority w:val="39"/>
    <w:rsid w:val="0056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B141A"/>
    <w:pPr>
      <w:jc w:val="center"/>
    </w:pPr>
  </w:style>
  <w:style w:type="character" w:customStyle="1" w:styleId="ac">
    <w:name w:val="記 (文字)"/>
    <w:basedOn w:val="a0"/>
    <w:link w:val="ab"/>
    <w:uiPriority w:val="99"/>
    <w:rsid w:val="007B141A"/>
    <w:rPr>
      <w:rFonts w:ascii="ＭＳ 明朝" w:eastAsia="ＭＳ 明朝"/>
      <w:sz w:val="24"/>
    </w:rPr>
  </w:style>
  <w:style w:type="paragraph" w:styleId="ad">
    <w:name w:val="Closing"/>
    <w:basedOn w:val="a"/>
    <w:link w:val="ae"/>
    <w:uiPriority w:val="99"/>
    <w:unhideWhenUsed/>
    <w:rsid w:val="007B141A"/>
    <w:pPr>
      <w:jc w:val="right"/>
    </w:pPr>
  </w:style>
  <w:style w:type="character" w:customStyle="1" w:styleId="ae">
    <w:name w:val="結語 (文字)"/>
    <w:basedOn w:val="a0"/>
    <w:link w:val="ad"/>
    <w:uiPriority w:val="99"/>
    <w:rsid w:val="007B141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2008</TotalTime>
  <Pages>12</Pages>
  <Words>1111</Words>
  <Characters>6337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由仁町山口明久</dc:creator>
  <cp:keywords/>
  <dc:description/>
  <cp:lastModifiedBy>YUNIPC14_13</cp:lastModifiedBy>
  <cp:revision>60</cp:revision>
  <cp:lastPrinted>2022-09-12T13:48:00Z</cp:lastPrinted>
  <dcterms:created xsi:type="dcterms:W3CDTF">2017-11-01T04:08:00Z</dcterms:created>
  <dcterms:modified xsi:type="dcterms:W3CDTF">2022-09-13T10:33:00Z</dcterms:modified>
</cp:coreProperties>
</file>